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F3C5" w14:textId="46EB3CAD" w:rsidR="00176501" w:rsidRPr="00D46767" w:rsidRDefault="00165B3F" w:rsidP="00176501">
      <w:pPr>
        <w:rPr>
          <w:rFonts w:ascii="Arial" w:hAnsi="Arial" w:cs="Arial"/>
        </w:rPr>
      </w:pPr>
      <w:r w:rsidRPr="00D46767">
        <w:rPr>
          <w:rFonts w:ascii="Arial" w:hAnsi="Arial" w:cs="Arial"/>
          <w:b/>
        </w:rPr>
        <w:t xml:space="preserve">ORIENTAÇÃO TÉCNICA Nº </w:t>
      </w:r>
      <w:r w:rsidR="00D46767" w:rsidRPr="00D46767">
        <w:rPr>
          <w:rFonts w:ascii="Arial" w:hAnsi="Arial" w:cs="Arial"/>
          <w:b/>
        </w:rPr>
        <w:t>002</w:t>
      </w:r>
      <w:r w:rsidR="00176501" w:rsidRPr="00D46767">
        <w:rPr>
          <w:rFonts w:ascii="Arial" w:hAnsi="Arial" w:cs="Arial"/>
          <w:b/>
        </w:rPr>
        <w:t>/2020</w:t>
      </w:r>
      <w:r w:rsidR="00176501" w:rsidRPr="00D46767">
        <w:rPr>
          <w:rFonts w:ascii="Arial" w:hAnsi="Arial" w:cs="Arial"/>
        </w:rPr>
        <w:t xml:space="preserve">      </w:t>
      </w:r>
      <w:r w:rsidR="00907520" w:rsidRPr="00D46767">
        <w:rPr>
          <w:rFonts w:ascii="Arial" w:hAnsi="Arial" w:cs="Arial"/>
        </w:rPr>
        <w:t xml:space="preserve">    </w:t>
      </w:r>
      <w:r w:rsidR="00176501" w:rsidRPr="00D46767">
        <w:rPr>
          <w:rFonts w:ascii="Arial" w:hAnsi="Arial" w:cs="Arial"/>
        </w:rPr>
        <w:t xml:space="preserve">   </w:t>
      </w:r>
      <w:r w:rsidRPr="00D46767">
        <w:rPr>
          <w:rFonts w:ascii="Arial" w:hAnsi="Arial" w:cs="Arial"/>
        </w:rPr>
        <w:t xml:space="preserve">Florianópolis, </w:t>
      </w:r>
      <w:r w:rsidR="00D46767" w:rsidRPr="00D46767">
        <w:rPr>
          <w:rFonts w:ascii="Arial" w:hAnsi="Arial" w:cs="Arial"/>
        </w:rPr>
        <w:t>0</w:t>
      </w:r>
      <w:r w:rsidR="00CE0631">
        <w:rPr>
          <w:rFonts w:ascii="Arial" w:hAnsi="Arial" w:cs="Arial"/>
        </w:rPr>
        <w:t>7</w:t>
      </w:r>
      <w:r w:rsidR="00176501" w:rsidRPr="00D46767">
        <w:rPr>
          <w:rFonts w:ascii="Arial" w:hAnsi="Arial" w:cs="Arial"/>
        </w:rPr>
        <w:t xml:space="preserve"> de </w:t>
      </w:r>
      <w:r w:rsidR="00907520" w:rsidRPr="00D46767">
        <w:rPr>
          <w:rFonts w:ascii="Arial" w:hAnsi="Arial" w:cs="Arial"/>
        </w:rPr>
        <w:t>abril</w:t>
      </w:r>
      <w:r w:rsidR="00176501" w:rsidRPr="00D46767">
        <w:rPr>
          <w:rFonts w:ascii="Arial" w:hAnsi="Arial" w:cs="Arial"/>
        </w:rPr>
        <w:t xml:space="preserve"> de 2020. </w:t>
      </w:r>
    </w:p>
    <w:p w14:paraId="2628B924" w14:textId="77777777" w:rsidR="00176501" w:rsidRPr="00955919" w:rsidRDefault="00176501" w:rsidP="00176501">
      <w:pPr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</w:t>
      </w:r>
    </w:p>
    <w:p w14:paraId="03535533" w14:textId="40B45D8D" w:rsidR="00176501" w:rsidRDefault="00176501" w:rsidP="00176501">
      <w:pPr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</w:t>
      </w:r>
    </w:p>
    <w:p w14:paraId="6275C4A9" w14:textId="77777777" w:rsidR="00E7249B" w:rsidRPr="00955919" w:rsidRDefault="00E7249B" w:rsidP="00176501">
      <w:pPr>
        <w:rPr>
          <w:rFonts w:ascii="Arial" w:hAnsi="Arial" w:cs="Arial"/>
        </w:rPr>
      </w:pPr>
    </w:p>
    <w:p w14:paraId="2EF84511" w14:textId="77777777" w:rsidR="00176501" w:rsidRPr="00955919" w:rsidRDefault="00176501" w:rsidP="00176501">
      <w:pPr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</w:t>
      </w:r>
    </w:p>
    <w:p w14:paraId="1F87B91E" w14:textId="7B2E676F" w:rsidR="00176501" w:rsidRPr="00955919" w:rsidRDefault="00176501" w:rsidP="00176501">
      <w:pPr>
        <w:ind w:left="4536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Orienta os órgãos e entidades da Administração Pública Estadual a respeito da dispensa de </w:t>
      </w:r>
      <w:r w:rsidR="00A1475F" w:rsidRPr="00955919">
        <w:rPr>
          <w:rFonts w:ascii="Arial" w:hAnsi="Arial" w:cs="Arial"/>
        </w:rPr>
        <w:t>l</w:t>
      </w:r>
      <w:r w:rsidRPr="00955919">
        <w:rPr>
          <w:rFonts w:ascii="Arial" w:hAnsi="Arial" w:cs="Arial"/>
        </w:rPr>
        <w:t>icitação nos     casos</w:t>
      </w:r>
      <w:r w:rsidR="00A1475F" w:rsidRPr="00955919">
        <w:rPr>
          <w:rFonts w:ascii="Arial" w:hAnsi="Arial" w:cs="Arial"/>
        </w:rPr>
        <w:t xml:space="preserve"> </w:t>
      </w:r>
      <w:r w:rsidRPr="00955919">
        <w:rPr>
          <w:rFonts w:ascii="Arial" w:hAnsi="Arial" w:cs="Arial"/>
        </w:rPr>
        <w:t>de emergência ou de calamidade pública, no caso específico de</w:t>
      </w:r>
      <w:r w:rsidR="00A1475F" w:rsidRPr="00955919">
        <w:rPr>
          <w:rFonts w:ascii="Arial" w:hAnsi="Arial" w:cs="Arial"/>
        </w:rPr>
        <w:t xml:space="preserve"> </w:t>
      </w:r>
      <w:r w:rsidR="00777226" w:rsidRPr="00955919">
        <w:rPr>
          <w:rFonts w:ascii="Arial" w:hAnsi="Arial" w:cs="Arial"/>
        </w:rPr>
        <w:t>enfrentamento à</w:t>
      </w:r>
      <w:r w:rsidRPr="00955919">
        <w:rPr>
          <w:rFonts w:ascii="Arial" w:hAnsi="Arial" w:cs="Arial"/>
        </w:rPr>
        <w:t xml:space="preserve"> COVID-19 (</w:t>
      </w:r>
      <w:proofErr w:type="spellStart"/>
      <w:r w:rsidR="00BA4E16" w:rsidRPr="00955919">
        <w:rPr>
          <w:rFonts w:ascii="Arial" w:hAnsi="Arial" w:cs="Arial"/>
        </w:rPr>
        <w:t>c</w:t>
      </w:r>
      <w:r w:rsidRPr="00955919">
        <w:rPr>
          <w:rFonts w:ascii="Arial" w:hAnsi="Arial" w:cs="Arial"/>
        </w:rPr>
        <w:t>oronavírus</w:t>
      </w:r>
      <w:proofErr w:type="spellEnd"/>
      <w:r w:rsidRPr="00955919">
        <w:rPr>
          <w:rFonts w:ascii="Arial" w:hAnsi="Arial" w:cs="Arial"/>
        </w:rPr>
        <w:t>).</w:t>
      </w:r>
    </w:p>
    <w:p w14:paraId="5F284FA4" w14:textId="5620C0B5" w:rsidR="00176501" w:rsidRPr="00955919" w:rsidRDefault="00176501" w:rsidP="00176501">
      <w:pPr>
        <w:ind w:left="4536"/>
        <w:rPr>
          <w:rFonts w:ascii="Arial" w:hAnsi="Arial" w:cs="Arial"/>
        </w:rPr>
      </w:pPr>
    </w:p>
    <w:p w14:paraId="7FBC67AE" w14:textId="28946922" w:rsidR="00176501" w:rsidRPr="00955919" w:rsidRDefault="00176501" w:rsidP="002172AD">
      <w:pPr>
        <w:spacing w:before="240"/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Considerando que o país atravessa uma pandemia gerada pela proliferação do </w:t>
      </w:r>
      <w:proofErr w:type="spellStart"/>
      <w:r w:rsidR="000572EE" w:rsidRPr="00955919">
        <w:rPr>
          <w:rFonts w:ascii="Arial" w:hAnsi="Arial" w:cs="Arial"/>
        </w:rPr>
        <w:t>corona</w:t>
      </w:r>
      <w:r w:rsidRPr="00955919">
        <w:rPr>
          <w:rFonts w:ascii="Arial" w:hAnsi="Arial" w:cs="Arial"/>
        </w:rPr>
        <w:t>vírus</w:t>
      </w:r>
      <w:proofErr w:type="spellEnd"/>
      <w:r w:rsidRPr="00955919">
        <w:rPr>
          <w:rFonts w:ascii="Arial" w:hAnsi="Arial" w:cs="Arial"/>
        </w:rPr>
        <w:t xml:space="preserve"> </w:t>
      </w:r>
      <w:r w:rsidR="00777226" w:rsidRPr="00955919">
        <w:rPr>
          <w:rFonts w:ascii="Arial" w:hAnsi="Arial" w:cs="Arial"/>
        </w:rPr>
        <w:t>(</w:t>
      </w:r>
      <w:r w:rsidRPr="00955919">
        <w:rPr>
          <w:rFonts w:ascii="Arial" w:hAnsi="Arial" w:cs="Arial"/>
        </w:rPr>
        <w:t>COVID-19</w:t>
      </w:r>
      <w:r w:rsidR="00777226" w:rsidRPr="00955919">
        <w:rPr>
          <w:rFonts w:ascii="Arial" w:hAnsi="Arial" w:cs="Arial"/>
        </w:rPr>
        <w:t>)</w:t>
      </w:r>
      <w:r w:rsidRPr="00955919">
        <w:rPr>
          <w:rFonts w:ascii="Arial" w:hAnsi="Arial" w:cs="Arial"/>
        </w:rPr>
        <w:t>, gerando situação de emergência em todo Brasil</w:t>
      </w:r>
      <w:r w:rsidR="00AF47C2" w:rsidRPr="00955919">
        <w:rPr>
          <w:rFonts w:ascii="Arial" w:hAnsi="Arial" w:cs="Arial"/>
        </w:rPr>
        <w:t>, especialmente no que diz respeito a um possível colapso no sistema de saúde como um todo</w:t>
      </w:r>
      <w:r w:rsidRPr="00955919">
        <w:rPr>
          <w:rFonts w:ascii="Arial" w:hAnsi="Arial" w:cs="Arial"/>
        </w:rPr>
        <w:t>;</w:t>
      </w:r>
    </w:p>
    <w:p w14:paraId="21743EB5" w14:textId="24DF27A4" w:rsidR="00176501" w:rsidRPr="00955919" w:rsidRDefault="00176501" w:rsidP="000572EE">
      <w:pPr>
        <w:spacing w:before="240"/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Considerando que o Estado de Santa Catarina </w:t>
      </w:r>
      <w:r w:rsidR="00F66C5C" w:rsidRPr="00955919">
        <w:rPr>
          <w:rFonts w:ascii="Arial" w:hAnsi="Arial" w:cs="Arial"/>
        </w:rPr>
        <w:t xml:space="preserve">se </w:t>
      </w:r>
      <w:r w:rsidR="00AF47C2" w:rsidRPr="00955919">
        <w:rPr>
          <w:rFonts w:ascii="Arial" w:hAnsi="Arial" w:cs="Arial"/>
        </w:rPr>
        <w:t xml:space="preserve">encontra </w:t>
      </w:r>
      <w:r w:rsidR="00E35A84" w:rsidRPr="00955919">
        <w:rPr>
          <w:rFonts w:ascii="Arial" w:hAnsi="Arial" w:cs="Arial"/>
        </w:rPr>
        <w:t>em situação de emergência</w:t>
      </w:r>
      <w:r w:rsidR="00AF47C2" w:rsidRPr="00955919">
        <w:rPr>
          <w:rFonts w:ascii="Arial" w:hAnsi="Arial" w:cs="Arial"/>
        </w:rPr>
        <w:t>, necessitando urgentemente equipar as unidades de saúde e os profissionais da linha de frente com equipamentos de proteção</w:t>
      </w:r>
      <w:r w:rsidRPr="00955919">
        <w:rPr>
          <w:rFonts w:ascii="Arial" w:hAnsi="Arial" w:cs="Arial"/>
        </w:rPr>
        <w:t xml:space="preserve">, nas quais a utilização da dispensa de licitação tornou-se </w:t>
      </w:r>
      <w:r w:rsidR="00BE5221" w:rsidRPr="00955919">
        <w:rPr>
          <w:rFonts w:ascii="Arial" w:hAnsi="Arial" w:cs="Arial"/>
        </w:rPr>
        <w:t>a forma mais utilizada</w:t>
      </w:r>
      <w:r w:rsidRPr="00955919">
        <w:rPr>
          <w:rFonts w:ascii="Arial" w:hAnsi="Arial" w:cs="Arial"/>
        </w:rPr>
        <w:t xml:space="preserve"> de contratação, em virtude da imprescindível celeridade na aquisição de produtos e serviços</w:t>
      </w:r>
      <w:r w:rsidR="000572EE" w:rsidRPr="00955919">
        <w:rPr>
          <w:rFonts w:ascii="Arial" w:hAnsi="Arial" w:cs="Arial"/>
        </w:rPr>
        <w:t>, respaldada temporariamente pela Lei Federal 13</w:t>
      </w:r>
      <w:r w:rsidR="00C5456B" w:rsidRPr="00955919">
        <w:rPr>
          <w:rFonts w:ascii="Arial" w:hAnsi="Arial" w:cs="Arial"/>
        </w:rPr>
        <w:t>.</w:t>
      </w:r>
      <w:r w:rsidR="000572EE" w:rsidRPr="00955919">
        <w:rPr>
          <w:rFonts w:ascii="Arial" w:hAnsi="Arial" w:cs="Arial"/>
        </w:rPr>
        <w:t>979</w:t>
      </w:r>
      <w:r w:rsidR="00ED1758" w:rsidRPr="00955919">
        <w:rPr>
          <w:rFonts w:ascii="Arial" w:hAnsi="Arial" w:cs="Arial"/>
        </w:rPr>
        <w:t xml:space="preserve">, de 06 de fevereiro de </w:t>
      </w:r>
      <w:r w:rsidR="000572EE" w:rsidRPr="00955919">
        <w:rPr>
          <w:rFonts w:ascii="Arial" w:hAnsi="Arial" w:cs="Arial"/>
        </w:rPr>
        <w:t>2020</w:t>
      </w:r>
      <w:r w:rsidR="00711B4E" w:rsidRPr="00955919">
        <w:rPr>
          <w:rFonts w:ascii="Arial" w:hAnsi="Arial" w:cs="Arial"/>
        </w:rPr>
        <w:t>,</w:t>
      </w:r>
      <w:r w:rsidR="000572EE" w:rsidRPr="00955919">
        <w:rPr>
          <w:rFonts w:ascii="Arial" w:hAnsi="Arial" w:cs="Arial"/>
        </w:rPr>
        <w:t xml:space="preserve"> que dispõe sobre as medidas para enfrentamento da emergência de saúde pública de importâ</w:t>
      </w:r>
      <w:r w:rsidR="00777226" w:rsidRPr="00955919">
        <w:rPr>
          <w:rFonts w:ascii="Arial" w:hAnsi="Arial" w:cs="Arial"/>
        </w:rPr>
        <w:t>ncia internacional decorrente da</w:t>
      </w:r>
      <w:r w:rsidR="000572EE" w:rsidRPr="00955919">
        <w:rPr>
          <w:rFonts w:ascii="Arial" w:hAnsi="Arial" w:cs="Arial"/>
        </w:rPr>
        <w:t xml:space="preserve"> COVID-19; </w:t>
      </w:r>
    </w:p>
    <w:p w14:paraId="03965A95" w14:textId="77777777" w:rsidR="00176501" w:rsidRPr="00955919" w:rsidRDefault="00176501" w:rsidP="002172AD">
      <w:pPr>
        <w:spacing w:before="240"/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Considerando o grande aporte de recursos despendidos pelo Estado nas situações de emergência e calamidade pública; </w:t>
      </w:r>
    </w:p>
    <w:p w14:paraId="3A1DBBC7" w14:textId="34A967EF" w:rsidR="00176501" w:rsidRPr="00955919" w:rsidRDefault="00176501" w:rsidP="002172AD">
      <w:pPr>
        <w:spacing w:before="240"/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Considerando as frequentes dúvidas e a necessidade de padronização quanto à</w:t>
      </w:r>
      <w:r w:rsidR="002172AD" w:rsidRPr="00955919">
        <w:rPr>
          <w:rFonts w:ascii="Arial" w:hAnsi="Arial" w:cs="Arial"/>
        </w:rPr>
        <w:t>s</w:t>
      </w:r>
      <w:r w:rsidRPr="00955919">
        <w:rPr>
          <w:rFonts w:ascii="Arial" w:hAnsi="Arial" w:cs="Arial"/>
        </w:rPr>
        <w:t xml:space="preserve"> dispensa</w:t>
      </w:r>
      <w:r w:rsidR="002172AD" w:rsidRPr="00955919">
        <w:rPr>
          <w:rFonts w:ascii="Arial" w:hAnsi="Arial" w:cs="Arial"/>
        </w:rPr>
        <w:t>s</w:t>
      </w:r>
      <w:r w:rsidRPr="00955919">
        <w:rPr>
          <w:rFonts w:ascii="Arial" w:hAnsi="Arial" w:cs="Arial"/>
        </w:rPr>
        <w:t xml:space="preserve"> de licitação nos casos de emergência ou de calamidade pública</w:t>
      </w:r>
      <w:r w:rsidR="00AF47C2" w:rsidRPr="00955919">
        <w:rPr>
          <w:rFonts w:ascii="Arial" w:hAnsi="Arial" w:cs="Arial"/>
        </w:rPr>
        <w:t>, mais especificamente ao regramento a ser utilizado</w:t>
      </w:r>
      <w:r w:rsidR="002172AD" w:rsidRPr="00955919">
        <w:rPr>
          <w:rFonts w:ascii="Arial" w:hAnsi="Arial" w:cs="Arial"/>
        </w:rPr>
        <w:t xml:space="preserve"> para o</w:t>
      </w:r>
      <w:r w:rsidR="00777226" w:rsidRPr="00955919">
        <w:rPr>
          <w:rFonts w:ascii="Arial" w:hAnsi="Arial" w:cs="Arial"/>
        </w:rPr>
        <w:t xml:space="preserve"> enfrentamento da</w:t>
      </w:r>
      <w:r w:rsidR="00AF47C2" w:rsidRPr="00955919">
        <w:rPr>
          <w:rFonts w:ascii="Arial" w:hAnsi="Arial" w:cs="Arial"/>
        </w:rPr>
        <w:t xml:space="preserve"> COVID-19</w:t>
      </w:r>
      <w:r w:rsidRPr="00955919">
        <w:rPr>
          <w:rFonts w:ascii="Arial" w:hAnsi="Arial" w:cs="Arial"/>
        </w:rPr>
        <w:t xml:space="preserve">; </w:t>
      </w:r>
    </w:p>
    <w:p w14:paraId="50290982" w14:textId="56C88D77" w:rsidR="00176501" w:rsidRDefault="00176501" w:rsidP="002172AD">
      <w:pPr>
        <w:spacing w:before="240"/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</w:t>
      </w:r>
      <w:r w:rsidR="00EA37D5" w:rsidRPr="00955919">
        <w:rPr>
          <w:rFonts w:ascii="Arial" w:hAnsi="Arial" w:cs="Arial"/>
        </w:rPr>
        <w:t xml:space="preserve">A Controladoria-Geral do Estado de Santa Catarina - CGE, por meio da Gerência de Auditoria de Licitações e Contratos - GEALC, com fulcro no que estabelecem a Constituição do Estado de Santa Catarina, </w:t>
      </w:r>
      <w:proofErr w:type="spellStart"/>
      <w:r w:rsidR="00EA37D5" w:rsidRPr="00955919">
        <w:rPr>
          <w:rFonts w:ascii="Arial" w:hAnsi="Arial" w:cs="Arial"/>
        </w:rPr>
        <w:t>arts</w:t>
      </w:r>
      <w:proofErr w:type="spellEnd"/>
      <w:r w:rsidR="00EA37D5" w:rsidRPr="00955919">
        <w:rPr>
          <w:rFonts w:ascii="Arial" w:hAnsi="Arial" w:cs="Arial"/>
        </w:rPr>
        <w:t>. 58 e 62; a Lei Complementar nº 741, de 12 de junho de 2019; e o Decreto nº 2.056, de 20 de janeiro de 2009</w:t>
      </w:r>
      <w:r w:rsidR="00EA37D5">
        <w:rPr>
          <w:rFonts w:ascii="Arial" w:hAnsi="Arial" w:cs="Arial"/>
        </w:rPr>
        <w:t>, o</w:t>
      </w:r>
      <w:r w:rsidRPr="00955919">
        <w:rPr>
          <w:rFonts w:ascii="Arial" w:hAnsi="Arial" w:cs="Arial"/>
        </w:rPr>
        <w:t>rienta os órgãos e entidade</w:t>
      </w:r>
      <w:r w:rsidR="00586996" w:rsidRPr="00955919">
        <w:rPr>
          <w:rFonts w:ascii="Arial" w:hAnsi="Arial" w:cs="Arial"/>
        </w:rPr>
        <w:t>s</w:t>
      </w:r>
      <w:r w:rsidRPr="00955919">
        <w:rPr>
          <w:rFonts w:ascii="Arial" w:hAnsi="Arial" w:cs="Arial"/>
        </w:rPr>
        <w:t xml:space="preserve"> acerca dos</w:t>
      </w:r>
      <w:r w:rsidR="004F2C56">
        <w:rPr>
          <w:rFonts w:ascii="Arial" w:hAnsi="Arial" w:cs="Arial"/>
        </w:rPr>
        <w:t xml:space="preserve"> principais</w:t>
      </w:r>
      <w:r w:rsidRPr="00955919">
        <w:rPr>
          <w:rFonts w:ascii="Arial" w:hAnsi="Arial" w:cs="Arial"/>
        </w:rPr>
        <w:t xml:space="preserve"> procedimentos a serem adotados sobre dispensa de licitação nos casos de emergência ou de calamidade pública</w:t>
      </w:r>
      <w:r w:rsidR="00BE5221" w:rsidRPr="00955919">
        <w:rPr>
          <w:rFonts w:ascii="Arial" w:hAnsi="Arial" w:cs="Arial"/>
        </w:rPr>
        <w:t xml:space="preserve"> </w:t>
      </w:r>
      <w:r w:rsidR="00AF47C2" w:rsidRPr="00955919">
        <w:rPr>
          <w:rFonts w:ascii="Arial" w:hAnsi="Arial" w:cs="Arial"/>
        </w:rPr>
        <w:t>somente para aquisiçõe</w:t>
      </w:r>
      <w:r w:rsidR="00586996" w:rsidRPr="00955919">
        <w:rPr>
          <w:rFonts w:ascii="Arial" w:hAnsi="Arial" w:cs="Arial"/>
        </w:rPr>
        <w:t>s ou contratações</w:t>
      </w:r>
      <w:r w:rsidR="00AF47C2" w:rsidRPr="00955919">
        <w:rPr>
          <w:rFonts w:ascii="Arial" w:hAnsi="Arial" w:cs="Arial"/>
        </w:rPr>
        <w:t xml:space="preserve"> que não puderem seguir o rito licitatório por necessidade imediata</w:t>
      </w:r>
      <w:r w:rsidR="00E35A84" w:rsidRPr="00955919">
        <w:rPr>
          <w:rFonts w:ascii="Arial" w:hAnsi="Arial" w:cs="Arial"/>
        </w:rPr>
        <w:t xml:space="preserve"> ou por razões devidamente fundamentadas</w:t>
      </w:r>
      <w:r w:rsidR="00AF47C2" w:rsidRPr="00955919">
        <w:rPr>
          <w:rFonts w:ascii="Arial" w:hAnsi="Arial" w:cs="Arial"/>
        </w:rPr>
        <w:t xml:space="preserve">, e enquanto perdurar a situação de enfrentamento </w:t>
      </w:r>
      <w:r w:rsidR="00777226" w:rsidRPr="00955919">
        <w:rPr>
          <w:rFonts w:ascii="Arial" w:hAnsi="Arial" w:cs="Arial"/>
        </w:rPr>
        <w:t xml:space="preserve">da </w:t>
      </w:r>
      <w:r w:rsidR="002172AD" w:rsidRPr="00955919">
        <w:rPr>
          <w:rFonts w:ascii="Arial" w:hAnsi="Arial" w:cs="Arial"/>
        </w:rPr>
        <w:t xml:space="preserve">COVID-19, perdendo sua </w:t>
      </w:r>
      <w:r w:rsidR="00AF47C2" w:rsidRPr="00955919">
        <w:rPr>
          <w:rFonts w:ascii="Arial" w:hAnsi="Arial" w:cs="Arial"/>
        </w:rPr>
        <w:t>eficácia quando c</w:t>
      </w:r>
      <w:r w:rsidR="00711B4E" w:rsidRPr="00955919">
        <w:rPr>
          <w:rFonts w:ascii="Arial" w:hAnsi="Arial" w:cs="Arial"/>
        </w:rPr>
        <w:t>essarem os motivos que levaram à</w:t>
      </w:r>
      <w:r w:rsidR="00AF47C2" w:rsidRPr="00955919">
        <w:rPr>
          <w:rFonts w:ascii="Arial" w:hAnsi="Arial" w:cs="Arial"/>
        </w:rPr>
        <w:t xml:space="preserve"> atual situação apresentada.</w:t>
      </w:r>
    </w:p>
    <w:p w14:paraId="5ACE9E20" w14:textId="72D13765" w:rsidR="00E7249B" w:rsidRDefault="00E7249B" w:rsidP="002172AD">
      <w:pPr>
        <w:spacing w:before="240"/>
        <w:ind w:firstLine="851"/>
        <w:rPr>
          <w:rFonts w:ascii="Arial" w:hAnsi="Arial" w:cs="Arial"/>
        </w:rPr>
      </w:pPr>
    </w:p>
    <w:p w14:paraId="6268DCDC" w14:textId="362C9FD4" w:rsidR="00176501" w:rsidRPr="00955919" w:rsidRDefault="00176501" w:rsidP="007E7B5D">
      <w:pPr>
        <w:jc w:val="center"/>
        <w:rPr>
          <w:rFonts w:ascii="Arial" w:hAnsi="Arial" w:cs="Arial"/>
        </w:rPr>
      </w:pPr>
      <w:r w:rsidRPr="00955919">
        <w:rPr>
          <w:rFonts w:ascii="Arial" w:hAnsi="Arial" w:cs="Arial"/>
          <w:b/>
        </w:rPr>
        <w:lastRenderedPageBreak/>
        <w:t>ORIENTAÇÕES PARA LICITAÇÃO DISPENSÁVEL NOS CASOS DE EMERGÊNCIA OU DE CALAMIDADE PÚBLICA</w:t>
      </w:r>
      <w:r w:rsidR="00AF47C2" w:rsidRPr="00955919">
        <w:rPr>
          <w:rFonts w:ascii="Arial" w:hAnsi="Arial" w:cs="Arial"/>
          <w:b/>
        </w:rPr>
        <w:t xml:space="preserve"> PARA</w:t>
      </w:r>
      <w:r w:rsidR="00586996" w:rsidRPr="00955919">
        <w:rPr>
          <w:rFonts w:ascii="Arial" w:hAnsi="Arial" w:cs="Arial"/>
          <w:b/>
        </w:rPr>
        <w:t xml:space="preserve"> AQUISIÇÕES DE BENS E CONTRATAÇÕES DE SERVIÇOS</w:t>
      </w:r>
      <w:r w:rsidR="00674A09" w:rsidRPr="00955919">
        <w:rPr>
          <w:rFonts w:ascii="Arial" w:hAnsi="Arial" w:cs="Arial"/>
          <w:b/>
        </w:rPr>
        <w:t xml:space="preserve"> PARA ENFRENTAMENTO DA</w:t>
      </w:r>
      <w:r w:rsidR="00AF47C2" w:rsidRPr="00955919">
        <w:rPr>
          <w:rFonts w:ascii="Arial" w:hAnsi="Arial" w:cs="Arial"/>
          <w:b/>
        </w:rPr>
        <w:t xml:space="preserve"> COVID-19</w:t>
      </w:r>
    </w:p>
    <w:p w14:paraId="6BEDD2E3" w14:textId="77777777" w:rsidR="00176501" w:rsidRPr="00955919" w:rsidRDefault="00176501" w:rsidP="002172AD">
      <w:pPr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</w:t>
      </w:r>
    </w:p>
    <w:p w14:paraId="13D2EE1B" w14:textId="6353D16D" w:rsidR="00176501" w:rsidRPr="00955919" w:rsidRDefault="00176501" w:rsidP="002172AD">
      <w:pPr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>Apresentam-se</w:t>
      </w:r>
      <w:r w:rsidR="0051207A" w:rsidRPr="00955919">
        <w:rPr>
          <w:rFonts w:ascii="Arial" w:hAnsi="Arial" w:cs="Arial"/>
        </w:rPr>
        <w:t>,</w:t>
      </w:r>
      <w:r w:rsidRPr="00955919">
        <w:rPr>
          <w:rFonts w:ascii="Arial" w:hAnsi="Arial" w:cs="Arial"/>
        </w:rPr>
        <w:t xml:space="preserve"> </w:t>
      </w:r>
      <w:r w:rsidR="002172AD" w:rsidRPr="00955919">
        <w:rPr>
          <w:rFonts w:ascii="Arial" w:hAnsi="Arial" w:cs="Arial"/>
        </w:rPr>
        <w:t>a seguir</w:t>
      </w:r>
      <w:r w:rsidR="0051207A" w:rsidRPr="00955919">
        <w:rPr>
          <w:rFonts w:ascii="Arial" w:hAnsi="Arial" w:cs="Arial"/>
        </w:rPr>
        <w:t>,</w:t>
      </w:r>
      <w:r w:rsidRPr="00955919">
        <w:rPr>
          <w:rFonts w:ascii="Arial" w:hAnsi="Arial" w:cs="Arial"/>
        </w:rPr>
        <w:t xml:space="preserve"> os procedimentos para </w:t>
      </w:r>
      <w:r w:rsidR="0042711D" w:rsidRPr="00955919">
        <w:rPr>
          <w:rFonts w:ascii="Arial" w:hAnsi="Arial" w:cs="Arial"/>
        </w:rPr>
        <w:t>l</w:t>
      </w:r>
      <w:r w:rsidRPr="00955919">
        <w:rPr>
          <w:rFonts w:ascii="Arial" w:hAnsi="Arial" w:cs="Arial"/>
        </w:rPr>
        <w:t>icitação dispensável a serem seguidos pelos órgãos e entidades gestores de recursos públicos, nos casos de emer</w:t>
      </w:r>
      <w:r w:rsidR="00AF47C2" w:rsidRPr="00955919">
        <w:rPr>
          <w:rFonts w:ascii="Arial" w:hAnsi="Arial" w:cs="Arial"/>
        </w:rPr>
        <w:t xml:space="preserve">gência ou de calamidade pública, e somente para </w:t>
      </w:r>
      <w:r w:rsidR="00E35A84" w:rsidRPr="00955919">
        <w:rPr>
          <w:rFonts w:ascii="Arial" w:hAnsi="Arial" w:cs="Arial"/>
        </w:rPr>
        <w:t>aquisições</w:t>
      </w:r>
      <w:r w:rsidR="00AF47C2" w:rsidRPr="00955919">
        <w:rPr>
          <w:rFonts w:ascii="Arial" w:hAnsi="Arial" w:cs="Arial"/>
        </w:rPr>
        <w:t xml:space="preserve"> realizadas COM </w:t>
      </w:r>
      <w:r w:rsidR="00674A09" w:rsidRPr="00955919">
        <w:rPr>
          <w:rFonts w:ascii="Arial" w:hAnsi="Arial" w:cs="Arial"/>
        </w:rPr>
        <w:t>A FINALIDADE DE ENFRENTAMENTO DA</w:t>
      </w:r>
      <w:r w:rsidR="00AF47C2" w:rsidRPr="00955919">
        <w:rPr>
          <w:rFonts w:ascii="Arial" w:hAnsi="Arial" w:cs="Arial"/>
        </w:rPr>
        <w:t xml:space="preserve"> COVID-19, que não puderem seguir o rito licitatório, de</w:t>
      </w:r>
      <w:r w:rsidR="00E35A84" w:rsidRPr="00955919">
        <w:rPr>
          <w:rFonts w:ascii="Arial" w:hAnsi="Arial" w:cs="Arial"/>
        </w:rPr>
        <w:t>vidamente fundamentadas</w:t>
      </w:r>
      <w:r w:rsidR="00AF47C2" w:rsidRPr="00955919">
        <w:rPr>
          <w:rFonts w:ascii="Arial" w:hAnsi="Arial" w:cs="Arial"/>
        </w:rPr>
        <w:t xml:space="preserve"> nos processos.</w:t>
      </w:r>
    </w:p>
    <w:p w14:paraId="7F6C88C4" w14:textId="2FCFEEC7" w:rsidR="00176501" w:rsidRPr="00955919" w:rsidRDefault="00176501" w:rsidP="002172AD">
      <w:pPr>
        <w:spacing w:before="240"/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>Destaca-se que há dois requisitos indispensáveis para a contratação fundada no inciso IV do art. 24 da Lei nº 8.666</w:t>
      </w:r>
      <w:r w:rsidR="00ED1758">
        <w:rPr>
          <w:rFonts w:ascii="Arial" w:hAnsi="Arial" w:cs="Arial"/>
        </w:rPr>
        <w:t>, de 21 de junho 1993</w:t>
      </w:r>
      <w:r w:rsidRPr="00955919">
        <w:rPr>
          <w:rFonts w:ascii="Arial" w:hAnsi="Arial" w:cs="Arial"/>
        </w:rPr>
        <w:t xml:space="preserve">: </w:t>
      </w:r>
    </w:p>
    <w:p w14:paraId="01C7C4DD" w14:textId="3D9E582D" w:rsidR="00176501" w:rsidRPr="00955919" w:rsidRDefault="009A243C" w:rsidP="009A243C">
      <w:pPr>
        <w:spacing w:before="240"/>
        <w:ind w:left="851"/>
        <w:rPr>
          <w:rFonts w:ascii="Arial" w:hAnsi="Arial" w:cs="Arial"/>
          <w:b/>
        </w:rPr>
      </w:pPr>
      <w:r w:rsidRPr="00955919">
        <w:rPr>
          <w:rFonts w:ascii="Arial" w:hAnsi="Arial" w:cs="Arial"/>
          <w:b/>
        </w:rPr>
        <w:t xml:space="preserve">I - </w:t>
      </w:r>
      <w:proofErr w:type="gramStart"/>
      <w:r w:rsidR="00176501" w:rsidRPr="00955919">
        <w:rPr>
          <w:rFonts w:ascii="Arial" w:hAnsi="Arial" w:cs="Arial"/>
          <w:b/>
        </w:rPr>
        <w:t>que</w:t>
      </w:r>
      <w:proofErr w:type="gramEnd"/>
      <w:r w:rsidR="00176501" w:rsidRPr="00955919">
        <w:rPr>
          <w:rFonts w:ascii="Arial" w:hAnsi="Arial" w:cs="Arial"/>
          <w:b/>
        </w:rPr>
        <w:t xml:space="preserve"> o dano seja iminente, gravos</w:t>
      </w:r>
      <w:r w:rsidR="0042711D" w:rsidRPr="00955919">
        <w:rPr>
          <w:rFonts w:ascii="Arial" w:hAnsi="Arial" w:cs="Arial"/>
          <w:b/>
        </w:rPr>
        <w:t>o e potencialmente concreto e;</w:t>
      </w:r>
    </w:p>
    <w:p w14:paraId="67D7F6EC" w14:textId="5FD008D1" w:rsidR="00176501" w:rsidRPr="00955919" w:rsidRDefault="009A243C" w:rsidP="009A243C">
      <w:pPr>
        <w:spacing w:before="240"/>
        <w:ind w:left="851"/>
        <w:rPr>
          <w:rFonts w:ascii="Arial" w:hAnsi="Arial" w:cs="Arial"/>
          <w:b/>
        </w:rPr>
      </w:pPr>
      <w:r w:rsidRPr="00955919">
        <w:rPr>
          <w:rFonts w:ascii="Arial" w:hAnsi="Arial" w:cs="Arial"/>
          <w:b/>
        </w:rPr>
        <w:t xml:space="preserve">II - </w:t>
      </w:r>
      <w:proofErr w:type="gramStart"/>
      <w:r w:rsidR="00176501" w:rsidRPr="00955919">
        <w:rPr>
          <w:rFonts w:ascii="Arial" w:hAnsi="Arial" w:cs="Arial"/>
          <w:b/>
        </w:rPr>
        <w:t>que</w:t>
      </w:r>
      <w:proofErr w:type="gramEnd"/>
      <w:r w:rsidR="00176501" w:rsidRPr="00955919">
        <w:rPr>
          <w:rFonts w:ascii="Arial" w:hAnsi="Arial" w:cs="Arial"/>
          <w:b/>
        </w:rPr>
        <w:t xml:space="preserve"> a contratação pretendida objetive eliminar o risco de dano a bens, à saúde ou à vida de pessoas. </w:t>
      </w:r>
    </w:p>
    <w:p w14:paraId="6328B51E" w14:textId="4659AC94" w:rsidR="00176501" w:rsidRPr="00955919" w:rsidRDefault="00176501" w:rsidP="002172AD">
      <w:pPr>
        <w:spacing w:before="240"/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Nesse sentido, a seguir cita-se a legislação federal e </w:t>
      </w:r>
      <w:r w:rsidR="00BE5221" w:rsidRPr="00955919">
        <w:rPr>
          <w:rFonts w:ascii="Arial" w:hAnsi="Arial" w:cs="Arial"/>
        </w:rPr>
        <w:t xml:space="preserve">a </w:t>
      </w:r>
      <w:r w:rsidRPr="00955919">
        <w:rPr>
          <w:rFonts w:ascii="Arial" w:hAnsi="Arial" w:cs="Arial"/>
        </w:rPr>
        <w:t>estadual aplic</w:t>
      </w:r>
      <w:r w:rsidR="00E57A62" w:rsidRPr="00955919">
        <w:rPr>
          <w:rFonts w:ascii="Arial" w:hAnsi="Arial" w:cs="Arial"/>
        </w:rPr>
        <w:t xml:space="preserve">áveis </w:t>
      </w:r>
      <w:r w:rsidR="00AC44E2" w:rsidRPr="00955919">
        <w:rPr>
          <w:rFonts w:ascii="Arial" w:hAnsi="Arial" w:cs="Arial"/>
        </w:rPr>
        <w:t>para essas contratações e, na sequência</w:t>
      </w:r>
      <w:r w:rsidR="00E57A62" w:rsidRPr="00955919">
        <w:rPr>
          <w:rFonts w:ascii="Arial" w:hAnsi="Arial" w:cs="Arial"/>
        </w:rPr>
        <w:t xml:space="preserve">, </w:t>
      </w:r>
      <w:r w:rsidRPr="00955919">
        <w:rPr>
          <w:rFonts w:ascii="Arial" w:hAnsi="Arial" w:cs="Arial"/>
        </w:rPr>
        <w:t xml:space="preserve">sugere-se uma rotina que discrimina os </w:t>
      </w:r>
      <w:r w:rsidR="00ED1758">
        <w:rPr>
          <w:rFonts w:ascii="Arial" w:hAnsi="Arial" w:cs="Arial"/>
        </w:rPr>
        <w:t xml:space="preserve">principais </w:t>
      </w:r>
      <w:r w:rsidRPr="00955919">
        <w:rPr>
          <w:rFonts w:ascii="Arial" w:hAnsi="Arial" w:cs="Arial"/>
        </w:rPr>
        <w:t xml:space="preserve">procedimentos a serem observados </w:t>
      </w:r>
      <w:r w:rsidR="00AC44E2" w:rsidRPr="00955919">
        <w:rPr>
          <w:rFonts w:ascii="Arial" w:hAnsi="Arial" w:cs="Arial"/>
        </w:rPr>
        <w:t>na instrução processual</w:t>
      </w:r>
      <w:r w:rsidRPr="00955919">
        <w:rPr>
          <w:rFonts w:ascii="Arial" w:hAnsi="Arial" w:cs="Arial"/>
        </w:rPr>
        <w:t xml:space="preserve"> de dispensa de licitação nos casos de emergência ou de calamidade pública</w:t>
      </w:r>
      <w:r w:rsidR="00446810" w:rsidRPr="00955919">
        <w:rPr>
          <w:rFonts w:ascii="Arial" w:hAnsi="Arial" w:cs="Arial"/>
        </w:rPr>
        <w:t xml:space="preserve">, especificamente </w:t>
      </w:r>
      <w:r w:rsidR="00674A09" w:rsidRPr="00955919">
        <w:rPr>
          <w:rFonts w:ascii="Arial" w:hAnsi="Arial" w:cs="Arial"/>
        </w:rPr>
        <w:t>para o enfrentamento da</w:t>
      </w:r>
      <w:r w:rsidR="00446810" w:rsidRPr="00955919">
        <w:rPr>
          <w:rFonts w:ascii="Arial" w:hAnsi="Arial" w:cs="Arial"/>
        </w:rPr>
        <w:t xml:space="preserve"> COVID-19.</w:t>
      </w:r>
      <w:r w:rsidRPr="00955919">
        <w:rPr>
          <w:rFonts w:ascii="Arial" w:hAnsi="Arial" w:cs="Arial"/>
        </w:rPr>
        <w:t xml:space="preserve"> </w:t>
      </w:r>
    </w:p>
    <w:p w14:paraId="2BB93AA2" w14:textId="5708158B" w:rsidR="00176501" w:rsidRPr="00955919" w:rsidRDefault="00446810" w:rsidP="002172AD">
      <w:pPr>
        <w:spacing w:before="240"/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Vale destacar que </w:t>
      </w:r>
      <w:r w:rsidR="00176501" w:rsidRPr="00955919">
        <w:rPr>
          <w:rFonts w:ascii="Arial" w:hAnsi="Arial" w:cs="Arial"/>
        </w:rPr>
        <w:t>a situação de emergência</w:t>
      </w:r>
      <w:r w:rsidRPr="00955919">
        <w:rPr>
          <w:rFonts w:ascii="Arial" w:hAnsi="Arial" w:cs="Arial"/>
        </w:rPr>
        <w:t xml:space="preserve"> e calamidade</w:t>
      </w:r>
      <w:r w:rsidR="00176501" w:rsidRPr="00955919">
        <w:rPr>
          <w:rFonts w:ascii="Arial" w:hAnsi="Arial" w:cs="Arial"/>
        </w:rPr>
        <w:t xml:space="preserve"> </w:t>
      </w:r>
      <w:r w:rsidRPr="00955919">
        <w:rPr>
          <w:rFonts w:ascii="Arial" w:hAnsi="Arial" w:cs="Arial"/>
        </w:rPr>
        <w:t>não deve ser utilizada para</w:t>
      </w:r>
      <w:r w:rsidR="007D74AB" w:rsidRPr="00955919">
        <w:rPr>
          <w:rFonts w:ascii="Arial" w:hAnsi="Arial" w:cs="Arial"/>
        </w:rPr>
        <w:t xml:space="preserve"> dispensar </w:t>
      </w:r>
      <w:r w:rsidRPr="00955919">
        <w:rPr>
          <w:rFonts w:ascii="Arial" w:hAnsi="Arial" w:cs="Arial"/>
        </w:rPr>
        <w:t>licitação de aquisições</w:t>
      </w:r>
      <w:r w:rsidR="00E57A62" w:rsidRPr="00955919">
        <w:rPr>
          <w:rFonts w:ascii="Arial" w:hAnsi="Arial" w:cs="Arial"/>
        </w:rPr>
        <w:t xml:space="preserve"> de bens e serviços</w:t>
      </w:r>
      <w:r w:rsidRPr="00955919">
        <w:rPr>
          <w:rFonts w:ascii="Arial" w:hAnsi="Arial" w:cs="Arial"/>
        </w:rPr>
        <w:t xml:space="preserve"> que não possuam ligação direta com o motivo da decretação, ou seja, </w:t>
      </w:r>
      <w:r w:rsidR="00E57A62" w:rsidRPr="00955919">
        <w:rPr>
          <w:rFonts w:ascii="Arial" w:hAnsi="Arial" w:cs="Arial"/>
        </w:rPr>
        <w:t>as aquisições</w:t>
      </w:r>
      <w:r w:rsidRPr="00955919">
        <w:rPr>
          <w:rFonts w:ascii="Arial" w:hAnsi="Arial" w:cs="Arial"/>
        </w:rPr>
        <w:t xml:space="preserve"> que não tivere</w:t>
      </w:r>
      <w:r w:rsidR="00356C7A" w:rsidRPr="00955919">
        <w:rPr>
          <w:rFonts w:ascii="Arial" w:hAnsi="Arial" w:cs="Arial"/>
        </w:rPr>
        <w:t>m relação com o enfrentam</w:t>
      </w:r>
      <w:r w:rsidR="00674A09" w:rsidRPr="00955919">
        <w:rPr>
          <w:rFonts w:ascii="Arial" w:hAnsi="Arial" w:cs="Arial"/>
        </w:rPr>
        <w:t>ento da</w:t>
      </w:r>
      <w:r w:rsidRPr="00955919">
        <w:rPr>
          <w:rFonts w:ascii="Arial" w:hAnsi="Arial" w:cs="Arial"/>
        </w:rPr>
        <w:t xml:space="preserve"> COVID-19</w:t>
      </w:r>
      <w:r w:rsidR="007D74AB" w:rsidRPr="00955919">
        <w:rPr>
          <w:rFonts w:ascii="Arial" w:hAnsi="Arial" w:cs="Arial"/>
        </w:rPr>
        <w:t xml:space="preserve"> devem seguir as normas de licitação aplicáveis</w:t>
      </w:r>
      <w:r w:rsidRPr="00955919">
        <w:rPr>
          <w:rFonts w:ascii="Arial" w:hAnsi="Arial" w:cs="Arial"/>
        </w:rPr>
        <w:t xml:space="preserve">, </w:t>
      </w:r>
      <w:r w:rsidR="00176501" w:rsidRPr="00955919">
        <w:rPr>
          <w:rFonts w:ascii="Arial" w:hAnsi="Arial" w:cs="Arial"/>
        </w:rPr>
        <w:t xml:space="preserve">e isso tem sido constantemente </w:t>
      </w:r>
      <w:r w:rsidR="00356C7A" w:rsidRPr="00955919">
        <w:rPr>
          <w:rFonts w:ascii="Arial" w:hAnsi="Arial" w:cs="Arial"/>
        </w:rPr>
        <w:t>objeto de questionamentos</w:t>
      </w:r>
      <w:r w:rsidR="00176501" w:rsidRPr="00955919">
        <w:rPr>
          <w:rFonts w:ascii="Arial" w:hAnsi="Arial" w:cs="Arial"/>
        </w:rPr>
        <w:t xml:space="preserve"> </w:t>
      </w:r>
      <w:r w:rsidR="009D6DC4">
        <w:rPr>
          <w:rFonts w:ascii="Arial" w:hAnsi="Arial" w:cs="Arial"/>
        </w:rPr>
        <w:t>aos</w:t>
      </w:r>
      <w:r w:rsidR="009D6DC4" w:rsidRPr="00955919">
        <w:rPr>
          <w:rFonts w:ascii="Arial" w:hAnsi="Arial" w:cs="Arial"/>
        </w:rPr>
        <w:t xml:space="preserve"> </w:t>
      </w:r>
      <w:r w:rsidR="00176501" w:rsidRPr="00955919">
        <w:rPr>
          <w:rFonts w:ascii="Arial" w:hAnsi="Arial" w:cs="Arial"/>
        </w:rPr>
        <w:t xml:space="preserve">órgãos de controle interno </w:t>
      </w:r>
      <w:r w:rsidR="0042711D" w:rsidRPr="00955919">
        <w:rPr>
          <w:rFonts w:ascii="Arial" w:hAnsi="Arial" w:cs="Arial"/>
        </w:rPr>
        <w:t xml:space="preserve">e </w:t>
      </w:r>
      <w:r w:rsidR="00176501" w:rsidRPr="00955919">
        <w:rPr>
          <w:rFonts w:ascii="Arial" w:hAnsi="Arial" w:cs="Arial"/>
        </w:rPr>
        <w:t xml:space="preserve">externo.  </w:t>
      </w:r>
    </w:p>
    <w:p w14:paraId="078AED4F" w14:textId="62EB1D8A" w:rsidR="00176501" w:rsidRPr="00955919" w:rsidRDefault="00176501" w:rsidP="002172AD">
      <w:pPr>
        <w:spacing w:before="240"/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 1. LEGISLAÇÃO APLICÁVEL:   </w:t>
      </w:r>
    </w:p>
    <w:p w14:paraId="77BEAFFC" w14:textId="77777777" w:rsidR="00176501" w:rsidRPr="00955919" w:rsidRDefault="00176501" w:rsidP="002172AD">
      <w:pPr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</w:t>
      </w:r>
    </w:p>
    <w:p w14:paraId="697250E7" w14:textId="04610CA5" w:rsidR="00176501" w:rsidRPr="00955919" w:rsidRDefault="00176501" w:rsidP="002172AD">
      <w:pPr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A Lei </w:t>
      </w:r>
      <w:r w:rsidR="001150B9" w:rsidRPr="00955919">
        <w:rPr>
          <w:rFonts w:ascii="Arial" w:hAnsi="Arial" w:cs="Arial"/>
        </w:rPr>
        <w:t>Federal nº</w:t>
      </w:r>
      <w:r w:rsidRPr="00955919">
        <w:rPr>
          <w:rFonts w:ascii="Arial" w:hAnsi="Arial" w:cs="Arial"/>
        </w:rPr>
        <w:t xml:space="preserve"> 8.666/93 assim se posiciona nos casos de dispensa de licitação, fundada nas situações de emergência ou calamidade pública: </w:t>
      </w:r>
    </w:p>
    <w:p w14:paraId="6DDF12DE" w14:textId="5C3DC34B" w:rsidR="00176501" w:rsidRPr="00955919" w:rsidRDefault="00176501" w:rsidP="00176501">
      <w:pPr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 </w:t>
      </w:r>
    </w:p>
    <w:p w14:paraId="21E3B96C" w14:textId="5060A5C8" w:rsidR="00176501" w:rsidRPr="00955919" w:rsidRDefault="00176501" w:rsidP="002172AD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sz w:val="20"/>
          <w:szCs w:val="20"/>
        </w:rPr>
        <w:t>Art. 24 É dispensável a licitação: (...) IV - nos casos de emergência ou  de</w:t>
      </w:r>
      <w:r w:rsidR="00691479" w:rsidRPr="00955919">
        <w:rPr>
          <w:rFonts w:ascii="Arial" w:hAnsi="Arial" w:cs="Arial"/>
          <w:i/>
          <w:sz w:val="20"/>
          <w:szCs w:val="20"/>
        </w:rPr>
        <w:t xml:space="preserve"> </w:t>
      </w:r>
      <w:r w:rsidRPr="00955919">
        <w:rPr>
          <w:rFonts w:ascii="Arial" w:hAnsi="Arial" w:cs="Arial"/>
          <w:i/>
          <w:sz w:val="20"/>
          <w:szCs w:val="20"/>
        </w:rPr>
        <w:t xml:space="preserve">calamidade pública, quando caracterizada urgência de atendimento  de situação que possa ocasionar prejuízo ou comprometer a segurança   de pessoas, obras, serviços, equipamentos e outros bens, públicos ou  particulares, e somente para os bens necessários ao atendimento da    situação emergencial ou calamitosa e para as parcelas de obras e  serviços que possam ser concluídas dentro de 180 (cento e oitenta) dias   consecutivos e ininterruptos, contados da ocorrência da emergência ou   calamidade, vedada a prorrogação dos respectivos contratos. </w:t>
      </w:r>
    </w:p>
    <w:p w14:paraId="05677B2F" w14:textId="64020774" w:rsidR="00176501" w:rsidRPr="00955919" w:rsidRDefault="00176501" w:rsidP="002172AD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sz w:val="20"/>
          <w:szCs w:val="20"/>
        </w:rPr>
        <w:t>Art. 25 [...] § 2º Na hipótese deste artigo e em qualquer dos casos de dispensa, se comprovado superfaturamento,</w:t>
      </w:r>
      <w:r w:rsidR="00691479" w:rsidRPr="00955919">
        <w:rPr>
          <w:rFonts w:ascii="Arial" w:hAnsi="Arial" w:cs="Arial"/>
          <w:i/>
          <w:sz w:val="20"/>
          <w:szCs w:val="20"/>
        </w:rPr>
        <w:t xml:space="preserve"> </w:t>
      </w:r>
      <w:r w:rsidRPr="00955919">
        <w:rPr>
          <w:rFonts w:ascii="Arial" w:hAnsi="Arial" w:cs="Arial"/>
          <w:i/>
          <w:sz w:val="20"/>
          <w:szCs w:val="20"/>
        </w:rPr>
        <w:t xml:space="preserve">respondem    solidariamente pelo dano causado à Fazenda Pública o fornecedor ou o prestador de serviços e o agente público responsável, sem prejuízo de outras sanções legais cabíveis. </w:t>
      </w:r>
    </w:p>
    <w:p w14:paraId="1E3CC770" w14:textId="05DB7571" w:rsidR="00176501" w:rsidRPr="00955919" w:rsidRDefault="00176501" w:rsidP="002172AD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sz w:val="20"/>
          <w:szCs w:val="20"/>
        </w:rPr>
        <w:t xml:space="preserve">Art.  </w:t>
      </w:r>
      <w:proofErr w:type="gramStart"/>
      <w:r w:rsidRPr="00955919">
        <w:rPr>
          <w:rFonts w:ascii="Arial" w:hAnsi="Arial" w:cs="Arial"/>
          <w:i/>
          <w:sz w:val="20"/>
          <w:szCs w:val="20"/>
        </w:rPr>
        <w:t>26 As</w:t>
      </w:r>
      <w:proofErr w:type="gramEnd"/>
      <w:r w:rsidRPr="00955919">
        <w:rPr>
          <w:rFonts w:ascii="Arial" w:hAnsi="Arial" w:cs="Arial"/>
          <w:i/>
          <w:sz w:val="20"/>
          <w:szCs w:val="20"/>
        </w:rPr>
        <w:t xml:space="preserve"> dispensas previstas nos §§ 2º e 4º do art. 17 e no inc. III e</w:t>
      </w:r>
      <w:r w:rsidR="00691479" w:rsidRPr="00955919">
        <w:rPr>
          <w:rFonts w:ascii="Arial" w:hAnsi="Arial" w:cs="Arial"/>
          <w:i/>
          <w:sz w:val="20"/>
          <w:szCs w:val="20"/>
        </w:rPr>
        <w:t xml:space="preserve"> </w:t>
      </w:r>
      <w:r w:rsidRPr="00955919">
        <w:rPr>
          <w:rFonts w:ascii="Arial" w:hAnsi="Arial" w:cs="Arial"/>
          <w:i/>
          <w:sz w:val="20"/>
          <w:szCs w:val="20"/>
        </w:rPr>
        <w:t xml:space="preserve">seguintes do art. 24, as situações de inexigibilidade referidas no art.  25, </w:t>
      </w:r>
      <w:r w:rsidRPr="00955919">
        <w:rPr>
          <w:rFonts w:ascii="Arial" w:hAnsi="Arial" w:cs="Arial"/>
          <w:i/>
          <w:sz w:val="20"/>
          <w:szCs w:val="20"/>
        </w:rPr>
        <w:lastRenderedPageBreak/>
        <w:t>necessariamente justificadas (...) deverão ser comunicadas, dentro de 3 (três)</w:t>
      </w:r>
      <w:r w:rsidR="00446810" w:rsidRPr="00955919">
        <w:rPr>
          <w:rFonts w:ascii="Arial" w:hAnsi="Arial" w:cs="Arial"/>
          <w:i/>
          <w:sz w:val="20"/>
          <w:szCs w:val="20"/>
        </w:rPr>
        <w:t xml:space="preserve"> </w:t>
      </w:r>
      <w:r w:rsidRPr="00955919">
        <w:rPr>
          <w:rFonts w:ascii="Arial" w:hAnsi="Arial" w:cs="Arial"/>
          <w:i/>
          <w:sz w:val="20"/>
          <w:szCs w:val="20"/>
        </w:rPr>
        <w:t>dias, à autoridade superior, para ratificação e publicação na imprensa oficial, no prazo de 5 (cinco) dias, como condição para a eficácia dos atos. (...)</w:t>
      </w:r>
      <w:r w:rsidR="00691479" w:rsidRPr="00955919">
        <w:rPr>
          <w:rFonts w:ascii="Arial" w:hAnsi="Arial" w:cs="Arial"/>
          <w:i/>
          <w:sz w:val="20"/>
          <w:szCs w:val="20"/>
        </w:rPr>
        <w:t>.</w:t>
      </w:r>
      <w:r w:rsidRPr="00955919">
        <w:rPr>
          <w:rFonts w:ascii="Arial" w:hAnsi="Arial" w:cs="Arial"/>
          <w:i/>
          <w:sz w:val="20"/>
          <w:szCs w:val="20"/>
        </w:rPr>
        <w:t xml:space="preserve"> Parágrafo único. O processo de dispensa, de   inexigibilidade ou de retardamento, previsto neste artigo, será instruído, no que couber, com os seguintes elementos: I - caracterização da  situação emergencial, calamitosa ou de grave e iminente risco à  segurança pública que justifique a dispensa, quando for o caso;  (Redação dada pela Lei nº 13.500, de 2017)</w:t>
      </w:r>
      <w:r w:rsidR="00691479" w:rsidRPr="00955919">
        <w:rPr>
          <w:rFonts w:ascii="Arial" w:hAnsi="Arial" w:cs="Arial"/>
          <w:i/>
          <w:sz w:val="20"/>
          <w:szCs w:val="20"/>
        </w:rPr>
        <w:t>;</w:t>
      </w:r>
      <w:r w:rsidRPr="00955919">
        <w:rPr>
          <w:rFonts w:ascii="Arial" w:hAnsi="Arial" w:cs="Arial"/>
          <w:i/>
          <w:sz w:val="20"/>
          <w:szCs w:val="20"/>
        </w:rPr>
        <w:t xml:space="preserve"> II - razão da escolha do fornecedor ou executante; III - justificativa do preço</w:t>
      </w:r>
      <w:r w:rsidR="00691479" w:rsidRPr="00955919">
        <w:rPr>
          <w:rFonts w:ascii="Arial" w:hAnsi="Arial" w:cs="Arial"/>
          <w:i/>
          <w:sz w:val="20"/>
          <w:szCs w:val="20"/>
        </w:rPr>
        <w:t>;</w:t>
      </w:r>
      <w:r w:rsidRPr="00955919">
        <w:rPr>
          <w:rFonts w:ascii="Arial" w:hAnsi="Arial" w:cs="Arial"/>
          <w:i/>
          <w:sz w:val="20"/>
          <w:szCs w:val="20"/>
        </w:rPr>
        <w:t xml:space="preserve"> IV - documento de aprovação dos projetos de pesquisa aos quais os bens serão alocados. </w:t>
      </w:r>
    </w:p>
    <w:p w14:paraId="0F58E0CD" w14:textId="77777777" w:rsidR="00E72E19" w:rsidRPr="00955919" w:rsidRDefault="00176501" w:rsidP="002172AD">
      <w:pPr>
        <w:rPr>
          <w:rFonts w:ascii="Arial" w:hAnsi="Arial" w:cs="Arial"/>
        </w:rPr>
      </w:pPr>
      <w:r w:rsidRPr="00955919">
        <w:rPr>
          <w:rFonts w:ascii="Arial" w:hAnsi="Arial" w:cs="Arial"/>
        </w:rPr>
        <w:t xml:space="preserve"> </w:t>
      </w:r>
    </w:p>
    <w:p w14:paraId="38C54F72" w14:textId="73F1D446" w:rsidR="001150B9" w:rsidRPr="00955919" w:rsidRDefault="007D74AB" w:rsidP="00E72E19">
      <w:pPr>
        <w:ind w:firstLine="851"/>
        <w:rPr>
          <w:rFonts w:ascii="Arial" w:hAnsi="Arial" w:cs="Arial"/>
          <w:color w:val="000000"/>
        </w:rPr>
      </w:pPr>
      <w:r w:rsidRPr="00955919">
        <w:rPr>
          <w:rFonts w:ascii="Arial" w:hAnsi="Arial" w:cs="Arial"/>
        </w:rPr>
        <w:t xml:space="preserve">Ainda na esfera legislativa federal, para fazer frente à atual situação de </w:t>
      </w:r>
      <w:r w:rsidR="0051207A" w:rsidRPr="00955919">
        <w:rPr>
          <w:rFonts w:ascii="Arial" w:hAnsi="Arial" w:cs="Arial"/>
        </w:rPr>
        <w:t>emergência</w:t>
      </w:r>
      <w:r w:rsidRPr="00955919">
        <w:rPr>
          <w:rFonts w:ascii="Arial" w:hAnsi="Arial" w:cs="Arial"/>
        </w:rPr>
        <w:t>, editou-se a Lei nº 13.979</w:t>
      </w:r>
      <w:r w:rsidR="00ED1758">
        <w:rPr>
          <w:rFonts w:ascii="Arial" w:hAnsi="Arial" w:cs="Arial"/>
        </w:rPr>
        <w:t>/</w:t>
      </w:r>
      <w:r w:rsidR="00BA4E16" w:rsidRPr="00955919">
        <w:rPr>
          <w:rFonts w:ascii="Arial" w:hAnsi="Arial" w:cs="Arial"/>
        </w:rPr>
        <w:t>2020, que dispõe sobre as medidas para enfrentamento da emergência de saúde pública de importâ</w:t>
      </w:r>
      <w:r w:rsidR="00674A09" w:rsidRPr="00955919">
        <w:rPr>
          <w:rFonts w:ascii="Arial" w:hAnsi="Arial" w:cs="Arial"/>
        </w:rPr>
        <w:t>ncia internacional decorrente da</w:t>
      </w:r>
      <w:r w:rsidR="00BA4E16" w:rsidRPr="00955919">
        <w:rPr>
          <w:rFonts w:ascii="Arial" w:hAnsi="Arial" w:cs="Arial"/>
        </w:rPr>
        <w:t xml:space="preserve"> </w:t>
      </w:r>
      <w:r w:rsidR="000572EE" w:rsidRPr="00955919">
        <w:rPr>
          <w:rFonts w:ascii="Arial" w:hAnsi="Arial" w:cs="Arial"/>
        </w:rPr>
        <w:t>COVID-19</w:t>
      </w:r>
      <w:r w:rsidR="00E72E19" w:rsidRPr="00955919">
        <w:rPr>
          <w:rFonts w:ascii="Arial" w:hAnsi="Arial" w:cs="Arial"/>
        </w:rPr>
        <w:t>. Como principal efeito,</w:t>
      </w:r>
      <w:r w:rsidR="001150B9" w:rsidRPr="00955919">
        <w:rPr>
          <w:rFonts w:ascii="Arial" w:hAnsi="Arial" w:cs="Arial"/>
        </w:rPr>
        <w:t xml:space="preserve"> considerou </w:t>
      </w:r>
      <w:r w:rsidR="001150B9" w:rsidRPr="00955919">
        <w:rPr>
          <w:rFonts w:ascii="Arial" w:hAnsi="Arial" w:cs="Arial"/>
          <w:b/>
          <w:u w:val="single"/>
        </w:rPr>
        <w:t>dispensável</w:t>
      </w:r>
      <w:r w:rsidR="001150B9" w:rsidRPr="00955919">
        <w:rPr>
          <w:rFonts w:ascii="Arial" w:hAnsi="Arial" w:cs="Arial"/>
          <w:b/>
        </w:rPr>
        <w:t xml:space="preserve"> </w:t>
      </w:r>
      <w:r w:rsidR="001150B9" w:rsidRPr="00955919">
        <w:rPr>
          <w:rFonts w:ascii="Arial" w:hAnsi="Arial" w:cs="Arial"/>
        </w:rPr>
        <w:t xml:space="preserve">toda e qualquer </w:t>
      </w:r>
      <w:r w:rsidR="001150B9" w:rsidRPr="00955919">
        <w:rPr>
          <w:rFonts w:ascii="Arial" w:hAnsi="Arial" w:cs="Arial"/>
          <w:color w:val="000000"/>
        </w:rPr>
        <w:t>aquisição de bens, serviços, inclusive de engenharia, e insumos destinados ao enfrentamento da emergência de saúde pública de importâ</w:t>
      </w:r>
      <w:r w:rsidR="00674A09" w:rsidRPr="00955919">
        <w:rPr>
          <w:rFonts w:ascii="Arial" w:hAnsi="Arial" w:cs="Arial"/>
          <w:color w:val="000000"/>
        </w:rPr>
        <w:t>ncia internacional decorrente da</w:t>
      </w:r>
      <w:r w:rsidR="001150B9" w:rsidRPr="00955919">
        <w:rPr>
          <w:rFonts w:ascii="Arial" w:hAnsi="Arial" w:cs="Arial"/>
          <w:color w:val="000000"/>
        </w:rPr>
        <w:t xml:space="preserve"> </w:t>
      </w:r>
      <w:r w:rsidR="000572EE" w:rsidRPr="00955919">
        <w:rPr>
          <w:rFonts w:ascii="Arial" w:hAnsi="Arial" w:cs="Arial"/>
          <w:color w:val="000000"/>
        </w:rPr>
        <w:t>COVID-19</w:t>
      </w:r>
      <w:r w:rsidR="00E72E19" w:rsidRPr="00955919">
        <w:rPr>
          <w:rFonts w:ascii="Arial" w:hAnsi="Arial" w:cs="Arial"/>
          <w:color w:val="000000"/>
        </w:rPr>
        <w:t xml:space="preserve">, </w:t>
      </w:r>
      <w:r w:rsidR="001B234F" w:rsidRPr="00955919">
        <w:rPr>
          <w:rFonts w:ascii="Arial" w:hAnsi="Arial" w:cs="Arial"/>
          <w:color w:val="000000"/>
        </w:rPr>
        <w:t>somente enquanto perdurar a situaçã</w:t>
      </w:r>
      <w:r w:rsidR="00401D6F" w:rsidRPr="00955919">
        <w:rPr>
          <w:rFonts w:ascii="Arial" w:hAnsi="Arial" w:cs="Arial"/>
          <w:color w:val="000000"/>
        </w:rPr>
        <w:t>o emergencial na saúde, flexibilizando</w:t>
      </w:r>
      <w:r w:rsidR="00E72E19" w:rsidRPr="00955919">
        <w:rPr>
          <w:rFonts w:ascii="Arial" w:hAnsi="Arial" w:cs="Arial"/>
          <w:color w:val="000000"/>
        </w:rPr>
        <w:t>, assim,</w:t>
      </w:r>
      <w:r w:rsidR="00401D6F" w:rsidRPr="00955919">
        <w:rPr>
          <w:rFonts w:ascii="Arial" w:hAnsi="Arial" w:cs="Arial"/>
          <w:color w:val="000000"/>
        </w:rPr>
        <w:t xml:space="preserve"> os procedimentos </w:t>
      </w:r>
      <w:r w:rsidR="00E72E19" w:rsidRPr="00955919">
        <w:rPr>
          <w:rFonts w:ascii="Arial" w:hAnsi="Arial" w:cs="Arial"/>
          <w:color w:val="000000"/>
        </w:rPr>
        <w:t>enquadrados nesse cenário</w:t>
      </w:r>
      <w:r w:rsidR="00401D6F" w:rsidRPr="00955919">
        <w:rPr>
          <w:rFonts w:ascii="Arial" w:hAnsi="Arial" w:cs="Arial"/>
          <w:color w:val="000000"/>
        </w:rPr>
        <w:t>, a saber:</w:t>
      </w:r>
    </w:p>
    <w:p w14:paraId="1013B6B5" w14:textId="77777777" w:rsidR="00E72E19" w:rsidRPr="00955919" w:rsidRDefault="00E72E19" w:rsidP="00E72E19">
      <w:pPr>
        <w:ind w:left="2268"/>
        <w:rPr>
          <w:rFonts w:ascii="Arial" w:hAnsi="Arial" w:cs="Arial"/>
          <w:color w:val="000000"/>
          <w:sz w:val="22"/>
          <w:szCs w:val="22"/>
        </w:rPr>
      </w:pPr>
    </w:p>
    <w:p w14:paraId="70ABCCFF" w14:textId="6E5D800B" w:rsidR="00E72E19" w:rsidRPr="00955919" w:rsidRDefault="007816D3" w:rsidP="00E72E19">
      <w:pPr>
        <w:ind w:left="2268"/>
        <w:rPr>
          <w:rFonts w:ascii="Arial" w:hAnsi="Arial" w:cs="Arial"/>
          <w:i/>
          <w:color w:val="000000"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Art. 4º É dispensável a licitação para aquisição de bens, serviços, inclusive de engenharia, e insumos destinados ao enfrentamento da emergência de saúde pública de importância internacional decorrente do </w:t>
      </w:r>
      <w:proofErr w:type="spellStart"/>
      <w:r w:rsidRPr="00955919">
        <w:rPr>
          <w:rFonts w:ascii="Arial" w:hAnsi="Arial" w:cs="Arial"/>
          <w:i/>
          <w:color w:val="000000"/>
          <w:sz w:val="20"/>
          <w:szCs w:val="20"/>
        </w:rPr>
        <w:t>coronavírus</w:t>
      </w:r>
      <w:proofErr w:type="spellEnd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de que trata esta Lei.   </w:t>
      </w:r>
      <w:bookmarkStart w:id="0" w:name="art4§1"/>
      <w:bookmarkEnd w:id="0"/>
    </w:p>
    <w:p w14:paraId="75C7E4A8" w14:textId="381948E4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§ 1º A dispensa de licitação a que se refere o </w:t>
      </w:r>
      <w:r w:rsidRPr="00955919">
        <w:rPr>
          <w:rFonts w:ascii="Arial" w:hAnsi="Arial" w:cs="Arial"/>
          <w:b/>
          <w:bCs/>
          <w:i/>
          <w:color w:val="000000"/>
          <w:sz w:val="20"/>
          <w:szCs w:val="20"/>
        </w:rPr>
        <w:t>caput</w:t>
      </w: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deste artigo é temporária e aplica-se apenas enquanto perdurar a emergência de saúde pública de importância internacional decorrente do </w:t>
      </w:r>
      <w:proofErr w:type="spellStart"/>
      <w:r w:rsidRPr="00955919">
        <w:rPr>
          <w:rFonts w:ascii="Arial" w:hAnsi="Arial" w:cs="Arial"/>
          <w:i/>
          <w:color w:val="000000"/>
          <w:sz w:val="20"/>
          <w:szCs w:val="20"/>
        </w:rPr>
        <w:t>coronavírus</w:t>
      </w:r>
      <w:proofErr w:type="spellEnd"/>
      <w:r w:rsidRPr="0095591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109C080E" w14:textId="77777777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bookmarkStart w:id="1" w:name="art4§2"/>
      <w:bookmarkEnd w:id="1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§ 2º  Todas as contratações ou aquisições realizadas com fulcro nesta Lei serão imediatamente disponibilizadas em sítio oficial específico na rede mundial de computadores (internet), contendo, no que couber, além das informações </w:t>
      </w:r>
      <w:r w:rsidRPr="00955919">
        <w:rPr>
          <w:rFonts w:ascii="Arial" w:hAnsi="Arial" w:cs="Arial"/>
          <w:i/>
          <w:sz w:val="20"/>
          <w:szCs w:val="20"/>
        </w:rPr>
        <w:t xml:space="preserve">previstas no </w:t>
      </w:r>
      <w:hyperlink r:id="rId8" w:anchor="art8§3" w:history="1">
        <w:r w:rsidRPr="00955919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§ 3º do art. 8º da Lei nº 12.527, de 18 de novembro de 2011</w:t>
        </w:r>
      </w:hyperlink>
      <w:r w:rsidRPr="00955919">
        <w:rPr>
          <w:rFonts w:ascii="Arial" w:hAnsi="Arial" w:cs="Arial"/>
          <w:i/>
          <w:sz w:val="20"/>
          <w:szCs w:val="20"/>
        </w:rPr>
        <w:t>, o nome do contratado, o número de sua inscrição na Receita Federal do Brasil, o prazo contratual, o valor e o respectivo processo de contratação ou aquisição.</w:t>
      </w:r>
    </w:p>
    <w:p w14:paraId="4CEDC0D9" w14:textId="05512790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bookmarkStart w:id="2" w:name="art4§3"/>
      <w:bookmarkEnd w:id="2"/>
      <w:r w:rsidRPr="00955919">
        <w:rPr>
          <w:rFonts w:ascii="Arial" w:hAnsi="Arial" w:cs="Arial"/>
          <w:i/>
          <w:sz w:val="20"/>
          <w:szCs w:val="20"/>
        </w:rPr>
        <w:t xml:space="preserve">§ 3º Excepcionalmente, será possível a contratação de fornecedora de bens, serviços e insumos de empresas que estejam com inidoneidade declarada ou com o direito de participar de licitação ou contratar com o Poder Público </w:t>
      </w:r>
      <w:r w:rsidRPr="00955919">
        <w:rPr>
          <w:rFonts w:ascii="Arial" w:hAnsi="Arial" w:cs="Arial"/>
          <w:i/>
          <w:color w:val="000000"/>
          <w:sz w:val="20"/>
          <w:szCs w:val="20"/>
        </w:rPr>
        <w:t>suspenso, quando se tratar, comprovadamente, de única fornecedora do bem ou serviço a ser adquirido</w:t>
      </w:r>
      <w:r w:rsidR="00FB77C4" w:rsidRPr="0095591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580C34C6" w14:textId="20371436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bookmarkStart w:id="3" w:name="art4a"/>
      <w:bookmarkEnd w:id="3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Art. 4º-A A aquisição de bens e a contratação de serviços a que se refere o </w:t>
      </w:r>
      <w:r w:rsidRPr="00955919">
        <w:rPr>
          <w:rFonts w:ascii="Arial" w:hAnsi="Arial" w:cs="Arial"/>
          <w:b/>
          <w:bCs/>
          <w:i/>
          <w:color w:val="000000"/>
          <w:sz w:val="20"/>
          <w:szCs w:val="20"/>
        </w:rPr>
        <w:t>caput</w:t>
      </w: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do art. 4º não se restringe a equipamentos novos, desde que o fornecedor se responsabilize pelas plenas condições de uso e funcionamento do bem adquirido</w:t>
      </w:r>
      <w:r w:rsidR="00FB77C4" w:rsidRPr="0095591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67517801" w14:textId="2606E800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bookmarkStart w:id="4" w:name="art4b"/>
      <w:bookmarkEnd w:id="4"/>
      <w:r w:rsidRPr="00955919">
        <w:rPr>
          <w:rFonts w:ascii="Arial" w:hAnsi="Arial" w:cs="Arial"/>
          <w:i/>
          <w:color w:val="000000"/>
          <w:sz w:val="20"/>
          <w:szCs w:val="20"/>
        </w:rPr>
        <w:t>Art. 4º-B Nas dispensas de licitação decorrentes do disposto nesta Lei, presumem-se atendidas as condições de</w:t>
      </w:r>
      <w:r w:rsidR="00FB77C4" w:rsidRPr="00955919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3B75A3AB" w14:textId="182A08D2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I - </w:t>
      </w:r>
      <w:proofErr w:type="gramStart"/>
      <w:r w:rsidRPr="00955919">
        <w:rPr>
          <w:rFonts w:ascii="Arial" w:hAnsi="Arial" w:cs="Arial"/>
          <w:i/>
          <w:color w:val="000000"/>
          <w:sz w:val="20"/>
          <w:szCs w:val="20"/>
        </w:rPr>
        <w:t>ocorrência</w:t>
      </w:r>
      <w:proofErr w:type="gramEnd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de situação de emergência;         </w:t>
      </w:r>
    </w:p>
    <w:p w14:paraId="2B14A0C7" w14:textId="327E9C4E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II - </w:t>
      </w:r>
      <w:proofErr w:type="gramStart"/>
      <w:r w:rsidRPr="00955919">
        <w:rPr>
          <w:rFonts w:ascii="Arial" w:hAnsi="Arial" w:cs="Arial"/>
          <w:i/>
          <w:color w:val="000000"/>
          <w:sz w:val="20"/>
          <w:szCs w:val="20"/>
        </w:rPr>
        <w:t>necessidade</w:t>
      </w:r>
      <w:proofErr w:type="gramEnd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de pronto atendimento da situação de emergência</w:t>
      </w:r>
      <w:r w:rsidR="00FB77C4" w:rsidRPr="00955919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5168BAF9" w14:textId="3FB80896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III - existência de risco a segurança de pessoas, obras, prestação de serviços, equipamentos e outros bens, públicos ou particulares; e          </w:t>
      </w:r>
    </w:p>
    <w:p w14:paraId="39D9C3A4" w14:textId="0E075508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IV - </w:t>
      </w:r>
      <w:proofErr w:type="gramStart"/>
      <w:r w:rsidRPr="00955919">
        <w:rPr>
          <w:rFonts w:ascii="Arial" w:hAnsi="Arial" w:cs="Arial"/>
          <w:i/>
          <w:color w:val="000000"/>
          <w:sz w:val="20"/>
          <w:szCs w:val="20"/>
        </w:rPr>
        <w:t>limitação</w:t>
      </w:r>
      <w:proofErr w:type="gramEnd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da contratação à parcela necessária ao atendimento da situação de emergência.      </w:t>
      </w:r>
      <w:r w:rsidR="00FB77C4" w:rsidRPr="00955919">
        <w:rPr>
          <w:rFonts w:ascii="Arial" w:hAnsi="Arial" w:cs="Arial"/>
          <w:i/>
          <w:sz w:val="20"/>
          <w:szCs w:val="20"/>
        </w:rPr>
        <w:t xml:space="preserve"> </w:t>
      </w:r>
    </w:p>
    <w:p w14:paraId="7233349B" w14:textId="3E655219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bookmarkStart w:id="5" w:name="art4c"/>
      <w:bookmarkEnd w:id="5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Art. 4º-C Para as contratações de bens, serviços e insumos necessários ao enfrentamento da emergência de que trata esta Lei, não será exigida a </w:t>
      </w:r>
      <w:r w:rsidRPr="00955919">
        <w:rPr>
          <w:rFonts w:ascii="Arial" w:hAnsi="Arial" w:cs="Arial"/>
          <w:i/>
          <w:color w:val="000000"/>
          <w:sz w:val="20"/>
          <w:szCs w:val="20"/>
        </w:rPr>
        <w:lastRenderedPageBreak/>
        <w:t>elaboração de estudos preliminares quando se tratar de bens e serviços comuns.      </w:t>
      </w:r>
      <w:r w:rsidR="00FB77C4" w:rsidRPr="00955919">
        <w:rPr>
          <w:rFonts w:ascii="Arial" w:hAnsi="Arial" w:cs="Arial"/>
          <w:i/>
          <w:sz w:val="20"/>
          <w:szCs w:val="20"/>
        </w:rPr>
        <w:t xml:space="preserve"> </w:t>
      </w:r>
    </w:p>
    <w:p w14:paraId="317609D5" w14:textId="3557DC20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bookmarkStart w:id="6" w:name="art4d"/>
      <w:bookmarkEnd w:id="6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Art. 4º-D O Gerenciamento de Riscos da contratação somente será exigível durante a gestão do contrato.         </w:t>
      </w:r>
    </w:p>
    <w:p w14:paraId="1863FD09" w14:textId="3E458C72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bookmarkStart w:id="7" w:name="art4e"/>
      <w:bookmarkEnd w:id="7"/>
      <w:r w:rsidRPr="00955919">
        <w:rPr>
          <w:rFonts w:ascii="Arial" w:hAnsi="Arial" w:cs="Arial"/>
          <w:i/>
          <w:color w:val="000000"/>
          <w:sz w:val="20"/>
          <w:szCs w:val="20"/>
        </w:rPr>
        <w:t>Art. 4º-E Nas contratações para aquisição de bens, serviços e insumos necessários ao enfrentamento da emergência que trata esta Lei, será admitida a apresentação de termo de referência simplificado ou de projeto básico simplificado.       </w:t>
      </w:r>
      <w:r w:rsidR="00FB77C4" w:rsidRPr="00955919">
        <w:rPr>
          <w:rFonts w:ascii="Arial" w:hAnsi="Arial" w:cs="Arial"/>
          <w:i/>
          <w:sz w:val="20"/>
          <w:szCs w:val="20"/>
        </w:rPr>
        <w:t xml:space="preserve"> </w:t>
      </w:r>
    </w:p>
    <w:p w14:paraId="4EEEEEC7" w14:textId="4E463E90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§ 1º O termo de referência simplificado ou o projeto básico simplificado a que se refere o </w:t>
      </w:r>
      <w:r w:rsidRPr="00955919">
        <w:rPr>
          <w:rFonts w:ascii="Arial" w:hAnsi="Arial" w:cs="Arial"/>
          <w:b/>
          <w:bCs/>
          <w:i/>
          <w:color w:val="000000"/>
          <w:sz w:val="20"/>
          <w:szCs w:val="20"/>
        </w:rPr>
        <w:t>caput</w:t>
      </w: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conterá:          </w:t>
      </w:r>
      <w:r w:rsidR="00FB77C4" w:rsidRPr="00955919">
        <w:rPr>
          <w:rFonts w:ascii="Arial" w:hAnsi="Arial" w:cs="Arial"/>
          <w:i/>
          <w:sz w:val="20"/>
          <w:szCs w:val="20"/>
        </w:rPr>
        <w:t xml:space="preserve"> </w:t>
      </w:r>
    </w:p>
    <w:p w14:paraId="3F4B1E16" w14:textId="6370BA79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I - </w:t>
      </w:r>
      <w:proofErr w:type="gramStart"/>
      <w:r w:rsidRPr="00955919">
        <w:rPr>
          <w:rFonts w:ascii="Arial" w:hAnsi="Arial" w:cs="Arial"/>
          <w:i/>
          <w:color w:val="000000"/>
          <w:sz w:val="20"/>
          <w:szCs w:val="20"/>
        </w:rPr>
        <w:t>declaração</w:t>
      </w:r>
      <w:proofErr w:type="gramEnd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do objeto;         </w:t>
      </w:r>
    </w:p>
    <w:p w14:paraId="3FCE0B02" w14:textId="786A7E34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II - </w:t>
      </w:r>
      <w:proofErr w:type="gramStart"/>
      <w:r w:rsidRPr="00955919">
        <w:rPr>
          <w:rFonts w:ascii="Arial" w:hAnsi="Arial" w:cs="Arial"/>
          <w:i/>
          <w:color w:val="000000"/>
          <w:sz w:val="20"/>
          <w:szCs w:val="20"/>
        </w:rPr>
        <w:t>fundamentação</w:t>
      </w:r>
      <w:proofErr w:type="gramEnd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simplificada da contratação;         </w:t>
      </w:r>
    </w:p>
    <w:p w14:paraId="5E891D79" w14:textId="1376B8CD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III - descrição resumida da solução apresentada;          </w:t>
      </w:r>
    </w:p>
    <w:p w14:paraId="4D3C8B50" w14:textId="1E30A1A9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IV - </w:t>
      </w:r>
      <w:proofErr w:type="gramStart"/>
      <w:r w:rsidRPr="00955919">
        <w:rPr>
          <w:rFonts w:ascii="Arial" w:hAnsi="Arial" w:cs="Arial"/>
          <w:i/>
          <w:color w:val="000000"/>
          <w:sz w:val="20"/>
          <w:szCs w:val="20"/>
        </w:rPr>
        <w:t>requisitos</w:t>
      </w:r>
      <w:proofErr w:type="gramEnd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da contratação;         </w:t>
      </w:r>
      <w:r w:rsidR="00FB77C4" w:rsidRPr="00955919">
        <w:rPr>
          <w:rFonts w:ascii="Arial" w:hAnsi="Arial" w:cs="Arial"/>
          <w:i/>
          <w:sz w:val="20"/>
          <w:szCs w:val="20"/>
        </w:rPr>
        <w:t xml:space="preserve"> </w:t>
      </w:r>
    </w:p>
    <w:p w14:paraId="26B96C88" w14:textId="447C9A91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V - </w:t>
      </w:r>
      <w:proofErr w:type="gramStart"/>
      <w:r w:rsidRPr="00955919">
        <w:rPr>
          <w:rFonts w:ascii="Arial" w:hAnsi="Arial" w:cs="Arial"/>
          <w:i/>
          <w:color w:val="000000"/>
          <w:sz w:val="20"/>
          <w:szCs w:val="20"/>
        </w:rPr>
        <w:t>critérios</w:t>
      </w:r>
      <w:proofErr w:type="gramEnd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de medição e pagamento;          </w:t>
      </w:r>
    </w:p>
    <w:p w14:paraId="32856989" w14:textId="5DBB465A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VI - </w:t>
      </w:r>
      <w:proofErr w:type="gramStart"/>
      <w:r w:rsidRPr="00955919">
        <w:rPr>
          <w:rFonts w:ascii="Arial" w:hAnsi="Arial" w:cs="Arial"/>
          <w:i/>
          <w:color w:val="000000"/>
          <w:sz w:val="20"/>
          <w:szCs w:val="20"/>
        </w:rPr>
        <w:t>estimativas</w:t>
      </w:r>
      <w:proofErr w:type="gramEnd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dos preços obtidos por meio de, no mínimo, um dos seguintes parâmetros:          </w:t>
      </w:r>
      <w:r w:rsidR="00FB77C4" w:rsidRPr="00955919">
        <w:rPr>
          <w:rFonts w:ascii="Arial" w:hAnsi="Arial" w:cs="Arial"/>
          <w:i/>
          <w:sz w:val="20"/>
          <w:szCs w:val="20"/>
        </w:rPr>
        <w:t xml:space="preserve"> </w:t>
      </w:r>
    </w:p>
    <w:p w14:paraId="432E753A" w14:textId="61F56F05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>a) Portal de Compras do Governo Federal;           </w:t>
      </w:r>
      <w:r w:rsidR="00FB77C4" w:rsidRPr="00955919">
        <w:rPr>
          <w:rFonts w:ascii="Arial" w:hAnsi="Arial" w:cs="Arial"/>
          <w:i/>
          <w:sz w:val="20"/>
          <w:szCs w:val="20"/>
        </w:rPr>
        <w:t xml:space="preserve"> </w:t>
      </w:r>
    </w:p>
    <w:p w14:paraId="6853FE58" w14:textId="656959AB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>b) pesquisa publicada em mídia especializada;           </w:t>
      </w:r>
      <w:r w:rsidR="00FB77C4" w:rsidRPr="00955919">
        <w:rPr>
          <w:rFonts w:ascii="Arial" w:hAnsi="Arial" w:cs="Arial"/>
          <w:i/>
          <w:sz w:val="20"/>
          <w:szCs w:val="20"/>
        </w:rPr>
        <w:t xml:space="preserve"> </w:t>
      </w:r>
    </w:p>
    <w:p w14:paraId="795172B9" w14:textId="16746116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c) sítios eletrônicos especializados ou de domínio amplo;            </w:t>
      </w:r>
    </w:p>
    <w:p w14:paraId="44AB0D9B" w14:textId="3E7131AE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>d) contratações similares de outros entes públicos; ou        </w:t>
      </w:r>
    </w:p>
    <w:p w14:paraId="7135CA73" w14:textId="553029C5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>e) pesquisa realizada com os potenciais fornecedores; e      </w:t>
      </w:r>
    </w:p>
    <w:p w14:paraId="37A48122" w14:textId="09420859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VII - adequação orçamentária.          </w:t>
      </w:r>
    </w:p>
    <w:p w14:paraId="3CFAC9CC" w14:textId="6F1E66A6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§ </w:t>
      </w:r>
      <w:r w:rsidR="00E72E19" w:rsidRPr="00955919">
        <w:rPr>
          <w:rFonts w:ascii="Arial" w:hAnsi="Arial" w:cs="Arial"/>
          <w:i/>
          <w:color w:val="000000"/>
          <w:sz w:val="20"/>
          <w:szCs w:val="20"/>
        </w:rPr>
        <w:t>2</w:t>
      </w: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º Excepcionalmente, mediante justificativa da autoridade competente, será dispensada a estimativa de preços de que trata o inciso VI do </w:t>
      </w:r>
      <w:r w:rsidRPr="00955919">
        <w:rPr>
          <w:rFonts w:ascii="Arial" w:hAnsi="Arial" w:cs="Arial"/>
          <w:b/>
          <w:bCs/>
          <w:i/>
          <w:color w:val="000000"/>
          <w:sz w:val="20"/>
          <w:szCs w:val="20"/>
        </w:rPr>
        <w:t>caput</w:t>
      </w: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.         </w:t>
      </w:r>
    </w:p>
    <w:p w14:paraId="7C1C65C8" w14:textId="052934E4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§ 3º Os preços obtidos a partir da estimativa de que trata o inciso VI do </w:t>
      </w:r>
      <w:r w:rsidRPr="00955919">
        <w:rPr>
          <w:rFonts w:ascii="Arial" w:hAnsi="Arial" w:cs="Arial"/>
          <w:b/>
          <w:bCs/>
          <w:i/>
          <w:color w:val="000000"/>
          <w:sz w:val="20"/>
          <w:szCs w:val="20"/>
        </w:rPr>
        <w:t>caput</w:t>
      </w: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não impedem a contratação pelo Poder Público por valores superiores decorrentes de oscilações ocasionadas pela variação de preços, hipótese em que deverá haver justificativa nos autos.       </w:t>
      </w:r>
      <w:r w:rsidR="00FB77C4" w:rsidRPr="00955919">
        <w:rPr>
          <w:rFonts w:ascii="Arial" w:hAnsi="Arial" w:cs="Arial"/>
          <w:i/>
          <w:sz w:val="20"/>
          <w:szCs w:val="20"/>
        </w:rPr>
        <w:t xml:space="preserve"> </w:t>
      </w:r>
    </w:p>
    <w:p w14:paraId="68799F37" w14:textId="34BFA9C0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bookmarkStart w:id="8" w:name="art4f"/>
      <w:bookmarkEnd w:id="8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Art. 4º-F Na hipótese de haver restrição de fornecedores ou prestadores de serviço, a autoridade competente, excepcionalmente e mediante justificativa, poderá dispensar a apresentação de documentação relativa à regularidade fiscal e trabalhista ou, ainda, o cumprimento de um ou mais requisitos de habilitação, ressalvados a exigência de apresentação de prova de regularidade relativa à </w:t>
      </w:r>
      <w:r w:rsidRPr="00955919">
        <w:rPr>
          <w:rFonts w:ascii="Arial" w:hAnsi="Arial" w:cs="Arial"/>
          <w:i/>
          <w:sz w:val="20"/>
          <w:szCs w:val="20"/>
        </w:rPr>
        <w:t xml:space="preserve">Seguridade Social e o cumprimento do disposto no </w:t>
      </w:r>
      <w:hyperlink r:id="rId9" w:anchor="art7xxxiii" w:history="1">
        <w:r w:rsidRPr="00955919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inciso XXXIII do caput do art. 7º da Constituição</w:t>
        </w:r>
      </w:hyperlink>
      <w:r w:rsidRPr="00955919">
        <w:rPr>
          <w:rFonts w:ascii="Arial" w:hAnsi="Arial" w:cs="Arial"/>
          <w:i/>
          <w:sz w:val="20"/>
          <w:szCs w:val="20"/>
        </w:rPr>
        <w:t>.      </w:t>
      </w:r>
      <w:r w:rsidR="00FB77C4" w:rsidRPr="00955919">
        <w:rPr>
          <w:rFonts w:ascii="Arial" w:hAnsi="Arial" w:cs="Arial"/>
          <w:i/>
          <w:sz w:val="20"/>
          <w:szCs w:val="20"/>
        </w:rPr>
        <w:t xml:space="preserve"> </w:t>
      </w:r>
    </w:p>
    <w:p w14:paraId="1CDE0109" w14:textId="47F0E87E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bookmarkStart w:id="9" w:name="art4g"/>
      <w:bookmarkEnd w:id="9"/>
      <w:r w:rsidRPr="00955919">
        <w:rPr>
          <w:rFonts w:ascii="Arial" w:hAnsi="Arial" w:cs="Arial"/>
          <w:i/>
          <w:sz w:val="20"/>
          <w:szCs w:val="20"/>
        </w:rPr>
        <w:t xml:space="preserve">Art. 4º-G Nos casos de licitação na modalidade pregão, eletrônico ou presencial, cujo objeto seja a aquisição de bens, serviços e insumos necessários ao enfrentamento da emergência de que </w:t>
      </w:r>
      <w:r w:rsidRPr="00955919">
        <w:rPr>
          <w:rFonts w:ascii="Arial" w:hAnsi="Arial" w:cs="Arial"/>
          <w:i/>
          <w:color w:val="000000"/>
          <w:sz w:val="20"/>
          <w:szCs w:val="20"/>
        </w:rPr>
        <w:t>trata esta Lei, os prazos dos procedimentos licitatórios serão reduzidos pela metade</w:t>
      </w:r>
    </w:p>
    <w:p w14:paraId="0BDA7A02" w14:textId="1C1EC56E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§ 1º Quando o prazo original de que trata o </w:t>
      </w:r>
      <w:r w:rsidRPr="00955919">
        <w:rPr>
          <w:rFonts w:ascii="Arial" w:hAnsi="Arial" w:cs="Arial"/>
          <w:b/>
          <w:bCs/>
          <w:i/>
          <w:color w:val="000000"/>
          <w:sz w:val="20"/>
          <w:szCs w:val="20"/>
        </w:rPr>
        <w:t>caput</w:t>
      </w: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 for número ímpar, este será arredondado para o número inteiro antecedente</w:t>
      </w:r>
    </w:p>
    <w:p w14:paraId="578759FE" w14:textId="15182663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§ 2º Os recursos dos procedimentos licitatórios somente terão efeito devolutivo.          </w:t>
      </w:r>
    </w:p>
    <w:p w14:paraId="7E94591C" w14:textId="5926F5DF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r w:rsidRPr="00955919">
        <w:rPr>
          <w:rFonts w:ascii="Arial" w:hAnsi="Arial" w:cs="Arial"/>
          <w:i/>
          <w:sz w:val="20"/>
          <w:szCs w:val="20"/>
        </w:rPr>
        <w:t xml:space="preserve">§ 3º Fica dispensada a realização de audiência pública a que se refere o </w:t>
      </w:r>
      <w:hyperlink r:id="rId10" w:anchor="art39" w:history="1">
        <w:r w:rsidRPr="00955919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art. 39 da Lei nº 8.666, de 21 de junho de 1993</w:t>
        </w:r>
      </w:hyperlink>
      <w:r w:rsidRPr="00955919">
        <w:rPr>
          <w:rFonts w:ascii="Arial" w:hAnsi="Arial" w:cs="Arial"/>
          <w:i/>
          <w:sz w:val="20"/>
          <w:szCs w:val="20"/>
        </w:rPr>
        <w:t xml:space="preserve">, para as licitações de que trata o </w:t>
      </w:r>
      <w:r w:rsidRPr="00955919">
        <w:rPr>
          <w:rFonts w:ascii="Arial" w:hAnsi="Arial" w:cs="Arial"/>
          <w:b/>
          <w:bCs/>
          <w:i/>
          <w:color w:val="000000"/>
          <w:sz w:val="20"/>
          <w:szCs w:val="20"/>
        </w:rPr>
        <w:t>caput</w:t>
      </w:r>
      <w:r w:rsidR="00FB77C4" w:rsidRPr="00955919">
        <w:rPr>
          <w:rFonts w:ascii="Arial" w:hAnsi="Arial" w:cs="Arial"/>
          <w:b/>
          <w:bCs/>
          <w:i/>
          <w:color w:val="000000"/>
          <w:sz w:val="20"/>
          <w:szCs w:val="20"/>
        </w:rPr>
        <w:t>.</w:t>
      </w:r>
    </w:p>
    <w:p w14:paraId="1C2B8055" w14:textId="6B823AC1" w:rsidR="007816D3" w:rsidRPr="00955919" w:rsidRDefault="007816D3" w:rsidP="00E72E19">
      <w:pPr>
        <w:ind w:left="2268"/>
        <w:rPr>
          <w:rFonts w:ascii="Arial" w:hAnsi="Arial" w:cs="Arial"/>
          <w:i/>
          <w:sz w:val="20"/>
          <w:szCs w:val="20"/>
        </w:rPr>
      </w:pPr>
      <w:bookmarkStart w:id="10" w:name="art4h"/>
      <w:bookmarkEnd w:id="10"/>
      <w:r w:rsidRPr="00955919">
        <w:rPr>
          <w:rFonts w:ascii="Arial" w:hAnsi="Arial" w:cs="Arial"/>
          <w:i/>
          <w:color w:val="000000"/>
          <w:sz w:val="20"/>
          <w:szCs w:val="20"/>
        </w:rPr>
        <w:t>Art. 4º-H Os contratos regidos por esta Lei terão prazo de duração de até seis meses e poderão ser prorrogados por períodos sucessivos, enquanto perdurar a necessidade de enfrentamento dos efeitos da situação de emergência de saúde pública</w:t>
      </w:r>
      <w:r w:rsidR="00FB77C4" w:rsidRPr="0095591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4BE70BC7" w14:textId="6E99CD54" w:rsidR="007816D3" w:rsidRPr="00955919" w:rsidRDefault="007816D3" w:rsidP="00E72E19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0"/>
          <w:szCs w:val="20"/>
        </w:rPr>
      </w:pPr>
      <w:bookmarkStart w:id="11" w:name="art4i"/>
      <w:bookmarkEnd w:id="11"/>
      <w:r w:rsidRPr="00955919">
        <w:rPr>
          <w:rFonts w:ascii="Arial" w:hAnsi="Arial" w:cs="Arial"/>
          <w:i/>
          <w:color w:val="000000"/>
          <w:sz w:val="20"/>
          <w:szCs w:val="20"/>
        </w:rPr>
        <w:t>Art. 4º-I Para os contratos decorrentes dos procedimentos previstos nesta Lei, a administração pública poderá prever que os contratados fiquem obrigados a aceitar, nas mesmas condições contratuais, acréscimos ou supressões ao objeto contratado, em até cinquenta por cento do valor inicial atualizado do contrato</w:t>
      </w:r>
      <w:r w:rsidR="00FB77C4" w:rsidRPr="0095591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36146FD5" w14:textId="3CBC07C6" w:rsidR="007816D3" w:rsidRPr="00955919" w:rsidRDefault="007816D3" w:rsidP="001150B9">
      <w:pPr>
        <w:ind w:firstLine="1134"/>
        <w:rPr>
          <w:rFonts w:ascii="Arial" w:hAnsi="Arial" w:cs="Arial"/>
          <w:color w:val="000000"/>
        </w:rPr>
      </w:pPr>
    </w:p>
    <w:p w14:paraId="64739661" w14:textId="71F3DF37" w:rsidR="00342E48" w:rsidRPr="00955919" w:rsidRDefault="00C10526" w:rsidP="00E72E19">
      <w:pPr>
        <w:spacing w:before="240"/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Diante disso</w:t>
      </w:r>
      <w:r w:rsidR="00342E48" w:rsidRPr="00955919">
        <w:rPr>
          <w:rFonts w:ascii="Arial" w:hAnsi="Arial" w:cs="Arial"/>
        </w:rPr>
        <w:t>, a Secretaria de Estado da Administração</w:t>
      </w:r>
      <w:r w:rsidR="00E9052A" w:rsidRPr="00955919">
        <w:rPr>
          <w:rFonts w:ascii="Arial" w:hAnsi="Arial" w:cs="Arial"/>
        </w:rPr>
        <w:t xml:space="preserve"> – SEA</w:t>
      </w:r>
      <w:r w:rsidR="006C2E1B">
        <w:rPr>
          <w:rFonts w:ascii="Arial" w:hAnsi="Arial" w:cs="Arial"/>
        </w:rPr>
        <w:t xml:space="preserve"> do Estado de Santa Catarina</w:t>
      </w:r>
      <w:r w:rsidR="00E9052A" w:rsidRPr="00955919">
        <w:rPr>
          <w:rFonts w:ascii="Arial" w:hAnsi="Arial" w:cs="Arial"/>
        </w:rPr>
        <w:t>, no âmbito de suas atribuições</w:t>
      </w:r>
      <w:r w:rsidR="00EA2485" w:rsidRPr="00955919">
        <w:rPr>
          <w:rFonts w:ascii="Arial" w:hAnsi="Arial" w:cs="Arial"/>
        </w:rPr>
        <w:t>,</w:t>
      </w:r>
      <w:r w:rsidR="00342E48" w:rsidRPr="00955919">
        <w:rPr>
          <w:rFonts w:ascii="Arial" w:hAnsi="Arial" w:cs="Arial"/>
        </w:rPr>
        <w:t xml:space="preserve"> </w:t>
      </w:r>
      <w:r w:rsidR="006C2E1B">
        <w:rPr>
          <w:rFonts w:ascii="Arial" w:hAnsi="Arial" w:cs="Arial"/>
        </w:rPr>
        <w:t xml:space="preserve">com base no Decreto nº 515/2020, que declarou a situação de emergência no território catarinense, </w:t>
      </w:r>
      <w:r w:rsidR="00342E48" w:rsidRPr="00955919">
        <w:rPr>
          <w:rFonts w:ascii="Arial" w:hAnsi="Arial" w:cs="Arial"/>
        </w:rPr>
        <w:t xml:space="preserve">publicou </w:t>
      </w:r>
      <w:r w:rsidR="004035E1" w:rsidRPr="00955919">
        <w:rPr>
          <w:rFonts w:ascii="Arial" w:hAnsi="Arial" w:cs="Arial"/>
        </w:rPr>
        <w:t xml:space="preserve">a </w:t>
      </w:r>
      <w:r w:rsidR="00E9052A" w:rsidRPr="00955919">
        <w:rPr>
          <w:rFonts w:ascii="Arial" w:hAnsi="Arial" w:cs="Arial"/>
        </w:rPr>
        <w:t>I</w:t>
      </w:r>
      <w:r w:rsidR="00B15931" w:rsidRPr="00955919">
        <w:rPr>
          <w:rFonts w:ascii="Arial" w:hAnsi="Arial" w:cs="Arial"/>
        </w:rPr>
        <w:t>nstrução Normativa</w:t>
      </w:r>
      <w:r w:rsidR="00E9052A" w:rsidRPr="00955919">
        <w:rPr>
          <w:rFonts w:ascii="Arial" w:hAnsi="Arial" w:cs="Arial"/>
        </w:rPr>
        <w:t xml:space="preserve"> SEA </w:t>
      </w:r>
      <w:r w:rsidR="00586EBE">
        <w:rPr>
          <w:rFonts w:ascii="Arial" w:hAnsi="Arial" w:cs="Arial"/>
        </w:rPr>
        <w:t>n</w:t>
      </w:r>
      <w:r w:rsidR="00586EBE" w:rsidRPr="00955919">
        <w:rPr>
          <w:rFonts w:ascii="Arial" w:hAnsi="Arial" w:cs="Arial"/>
        </w:rPr>
        <w:t xml:space="preserve">º </w:t>
      </w:r>
      <w:r w:rsidR="00E9052A" w:rsidRPr="00955919">
        <w:rPr>
          <w:rFonts w:ascii="Arial" w:hAnsi="Arial" w:cs="Arial"/>
        </w:rPr>
        <w:t>6/</w:t>
      </w:r>
      <w:r w:rsidR="004035E1" w:rsidRPr="00955919">
        <w:rPr>
          <w:rFonts w:ascii="Arial" w:hAnsi="Arial" w:cs="Arial"/>
        </w:rPr>
        <w:t>2020, que dispõe</w:t>
      </w:r>
      <w:r w:rsidR="00E9052A" w:rsidRPr="00955919">
        <w:rPr>
          <w:rFonts w:ascii="Arial" w:hAnsi="Arial" w:cs="Arial"/>
        </w:rPr>
        <w:t>, entre outros assuntos,</w:t>
      </w:r>
      <w:r w:rsidR="004035E1" w:rsidRPr="00955919">
        <w:rPr>
          <w:rFonts w:ascii="Arial" w:hAnsi="Arial" w:cs="Arial"/>
        </w:rPr>
        <w:t xml:space="preserve"> sobre procedimentos para aquisição de bens, serviços e insumos destinados ao enfrentamento da emergência de saúde pública de importâ</w:t>
      </w:r>
      <w:r w:rsidR="00674A09" w:rsidRPr="00955919">
        <w:rPr>
          <w:rFonts w:ascii="Arial" w:hAnsi="Arial" w:cs="Arial"/>
        </w:rPr>
        <w:t>ncia internacional decorrente da</w:t>
      </w:r>
      <w:r w:rsidR="004035E1" w:rsidRPr="00955919">
        <w:rPr>
          <w:rFonts w:ascii="Arial" w:hAnsi="Arial" w:cs="Arial"/>
        </w:rPr>
        <w:t xml:space="preserve"> </w:t>
      </w:r>
      <w:r w:rsidR="000572EE" w:rsidRPr="00955919">
        <w:rPr>
          <w:rFonts w:ascii="Arial" w:hAnsi="Arial" w:cs="Arial"/>
        </w:rPr>
        <w:t>COVID-19</w:t>
      </w:r>
      <w:r w:rsidR="00235B8A" w:rsidRPr="00955919">
        <w:rPr>
          <w:rFonts w:ascii="Arial" w:hAnsi="Arial" w:cs="Arial"/>
        </w:rPr>
        <w:t xml:space="preserve">, que referendou os procedimentos de dispensa de licitação </w:t>
      </w:r>
      <w:r w:rsidR="007562EB" w:rsidRPr="00955919">
        <w:rPr>
          <w:rFonts w:ascii="Arial" w:hAnsi="Arial" w:cs="Arial"/>
        </w:rPr>
        <w:t xml:space="preserve">constantes nas legislações federais e estaduais, </w:t>
      </w:r>
      <w:r w:rsidR="00235B8A" w:rsidRPr="00955919">
        <w:rPr>
          <w:rFonts w:ascii="Arial" w:hAnsi="Arial" w:cs="Arial"/>
        </w:rPr>
        <w:t xml:space="preserve">aplicáveis </w:t>
      </w:r>
      <w:r w:rsidR="000E0021" w:rsidRPr="00955919">
        <w:rPr>
          <w:rFonts w:ascii="Arial" w:hAnsi="Arial" w:cs="Arial"/>
        </w:rPr>
        <w:t>de forma tem</w:t>
      </w:r>
      <w:r w:rsidR="007562EB" w:rsidRPr="00955919">
        <w:rPr>
          <w:rFonts w:ascii="Arial" w:hAnsi="Arial" w:cs="Arial"/>
        </w:rPr>
        <w:t>porária, conforme segue:</w:t>
      </w:r>
    </w:p>
    <w:p w14:paraId="2AB0A130" w14:textId="77777777" w:rsidR="007562EB" w:rsidRPr="00955919" w:rsidRDefault="007562EB" w:rsidP="00E72E19">
      <w:pPr>
        <w:ind w:left="2268"/>
        <w:rPr>
          <w:rFonts w:ascii="Arial" w:hAnsi="Arial" w:cs="Arial"/>
          <w:shd w:val="clear" w:color="auto" w:fill="F5F5F5"/>
        </w:rPr>
      </w:pPr>
    </w:p>
    <w:p w14:paraId="3C11B360" w14:textId="77777777" w:rsidR="007562EB" w:rsidRPr="00955919" w:rsidRDefault="007562EB" w:rsidP="007562EB">
      <w:pPr>
        <w:ind w:left="2268"/>
        <w:rPr>
          <w:rFonts w:ascii="Arial" w:hAnsi="Arial" w:cs="Arial"/>
          <w:i/>
          <w:color w:val="000000"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Art. 1º É dispensável a licitação para aquisição de bens, serviços, inclusive de engenharia, e insumos destinados ao enfrentamento da emergência de saúde pública de importância internacional decorrente do </w:t>
      </w:r>
      <w:proofErr w:type="spellStart"/>
      <w:r w:rsidRPr="00955919">
        <w:rPr>
          <w:rFonts w:ascii="Arial" w:hAnsi="Arial" w:cs="Arial"/>
          <w:i/>
          <w:color w:val="000000"/>
          <w:sz w:val="20"/>
          <w:szCs w:val="20"/>
        </w:rPr>
        <w:t>coronavírus</w:t>
      </w:r>
      <w:proofErr w:type="spellEnd"/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14:paraId="634CE3A0" w14:textId="2266FEA3" w:rsidR="007562EB" w:rsidRPr="00955919" w:rsidRDefault="007562EB" w:rsidP="007562EB">
      <w:pPr>
        <w:ind w:left="2268"/>
        <w:rPr>
          <w:rFonts w:ascii="Arial" w:hAnsi="Arial" w:cs="Arial"/>
          <w:i/>
          <w:color w:val="000000"/>
          <w:sz w:val="20"/>
          <w:szCs w:val="20"/>
        </w:rPr>
      </w:pPr>
      <w:r w:rsidRPr="00955919">
        <w:rPr>
          <w:rFonts w:ascii="Arial" w:hAnsi="Arial" w:cs="Arial"/>
          <w:i/>
          <w:color w:val="000000"/>
          <w:sz w:val="20"/>
          <w:szCs w:val="20"/>
        </w:rPr>
        <w:t xml:space="preserve">§ 1º A dispensa de licitação a que se refere o caput deste artigo é temporária e aplica-se apenas enquanto perdurar a emergência de saúde pública de importância internacional decorrente do </w:t>
      </w:r>
      <w:proofErr w:type="spellStart"/>
      <w:r w:rsidRPr="00955919">
        <w:rPr>
          <w:rFonts w:ascii="Arial" w:hAnsi="Arial" w:cs="Arial"/>
          <w:i/>
          <w:color w:val="000000"/>
          <w:sz w:val="20"/>
          <w:szCs w:val="20"/>
        </w:rPr>
        <w:t>coronavírus</w:t>
      </w:r>
      <w:proofErr w:type="spellEnd"/>
      <w:r w:rsidRPr="0095591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38A44912" w14:textId="20327BC4" w:rsidR="004035E1" w:rsidRPr="00955919" w:rsidRDefault="004035E1" w:rsidP="00676D62">
      <w:pPr>
        <w:ind w:firstLine="1134"/>
        <w:rPr>
          <w:rFonts w:ascii="Arial" w:hAnsi="Arial" w:cs="Arial"/>
          <w:shd w:val="clear" w:color="auto" w:fill="F5F5F5"/>
        </w:rPr>
      </w:pPr>
    </w:p>
    <w:p w14:paraId="7485A405" w14:textId="1FF5DB07" w:rsidR="006C2E1B" w:rsidRDefault="00B326B1" w:rsidP="00691FD4">
      <w:pPr>
        <w:ind w:firstLine="851"/>
        <w:rPr>
          <w:rFonts w:ascii="Arial" w:hAnsi="Arial" w:cs="Arial"/>
        </w:rPr>
      </w:pPr>
      <w:r w:rsidRPr="00955919">
        <w:rPr>
          <w:rFonts w:ascii="Arial" w:hAnsi="Arial" w:cs="Arial"/>
        </w:rPr>
        <w:t>Co</w:t>
      </w:r>
      <w:r w:rsidR="00EA2485" w:rsidRPr="00955919">
        <w:rPr>
          <w:rFonts w:ascii="Arial" w:hAnsi="Arial" w:cs="Arial"/>
        </w:rPr>
        <w:t xml:space="preserve">m base nos regramentos </w:t>
      </w:r>
      <w:r w:rsidRPr="00955919">
        <w:rPr>
          <w:rFonts w:ascii="Arial" w:hAnsi="Arial" w:cs="Arial"/>
        </w:rPr>
        <w:t>suprac</w:t>
      </w:r>
      <w:r w:rsidR="00EA2485" w:rsidRPr="00955919">
        <w:rPr>
          <w:rFonts w:ascii="Arial" w:hAnsi="Arial" w:cs="Arial"/>
        </w:rPr>
        <w:t>itado</w:t>
      </w:r>
      <w:r w:rsidRPr="00955919">
        <w:rPr>
          <w:rFonts w:ascii="Arial" w:hAnsi="Arial" w:cs="Arial"/>
        </w:rPr>
        <w:t>s,</w:t>
      </w:r>
      <w:r w:rsidR="001150B9" w:rsidRPr="00955919">
        <w:rPr>
          <w:rFonts w:ascii="Arial" w:hAnsi="Arial" w:cs="Arial"/>
        </w:rPr>
        <w:t xml:space="preserve"> no que diz respeito à atual situação enfrentada na saúde p</w:t>
      </w:r>
      <w:r w:rsidR="00E57A62" w:rsidRPr="00955919">
        <w:rPr>
          <w:rFonts w:ascii="Arial" w:hAnsi="Arial" w:cs="Arial"/>
        </w:rPr>
        <w:t>ública</w:t>
      </w:r>
      <w:r w:rsidR="00EA2485" w:rsidRPr="00955919">
        <w:rPr>
          <w:rFonts w:ascii="Arial" w:hAnsi="Arial" w:cs="Arial"/>
        </w:rPr>
        <w:t xml:space="preserve"> </w:t>
      </w:r>
      <w:r w:rsidR="00123F3E" w:rsidRPr="00955919">
        <w:rPr>
          <w:rFonts w:ascii="Arial" w:hAnsi="Arial" w:cs="Arial"/>
        </w:rPr>
        <w:t xml:space="preserve">do país </w:t>
      </w:r>
      <w:r w:rsidR="00EA2485" w:rsidRPr="00955919">
        <w:rPr>
          <w:rFonts w:ascii="Arial" w:hAnsi="Arial" w:cs="Arial"/>
        </w:rPr>
        <w:t>de</w:t>
      </w:r>
      <w:r w:rsidR="00674A09" w:rsidRPr="00955919">
        <w:rPr>
          <w:rFonts w:ascii="Arial" w:hAnsi="Arial" w:cs="Arial"/>
        </w:rPr>
        <w:t>corrente da pandemia gerada pela</w:t>
      </w:r>
      <w:r w:rsidR="00EA2485" w:rsidRPr="00955919">
        <w:rPr>
          <w:rFonts w:ascii="Arial" w:hAnsi="Arial" w:cs="Arial"/>
        </w:rPr>
        <w:t xml:space="preserve"> COVID-19</w:t>
      </w:r>
      <w:r w:rsidR="00E57A62" w:rsidRPr="00955919">
        <w:rPr>
          <w:rFonts w:ascii="Arial" w:hAnsi="Arial" w:cs="Arial"/>
        </w:rPr>
        <w:t xml:space="preserve">, </w:t>
      </w:r>
      <w:r w:rsidR="00993E87" w:rsidRPr="00955919">
        <w:rPr>
          <w:rFonts w:ascii="Arial" w:hAnsi="Arial" w:cs="Arial"/>
        </w:rPr>
        <w:t xml:space="preserve">apresentam-se, </w:t>
      </w:r>
      <w:r w:rsidR="00586EBE">
        <w:rPr>
          <w:rFonts w:ascii="Arial" w:hAnsi="Arial" w:cs="Arial"/>
        </w:rPr>
        <w:t>na sequência</w:t>
      </w:r>
      <w:r w:rsidR="00993E87" w:rsidRPr="00955919">
        <w:rPr>
          <w:rFonts w:ascii="Arial" w:hAnsi="Arial" w:cs="Arial"/>
        </w:rPr>
        <w:t>,</w:t>
      </w:r>
      <w:r w:rsidR="00C91986" w:rsidRPr="00955919">
        <w:rPr>
          <w:rFonts w:ascii="Arial" w:hAnsi="Arial" w:cs="Arial"/>
        </w:rPr>
        <w:t xml:space="preserve"> </w:t>
      </w:r>
      <w:r w:rsidRPr="00955919">
        <w:rPr>
          <w:rFonts w:ascii="Arial" w:hAnsi="Arial" w:cs="Arial"/>
        </w:rPr>
        <w:t xml:space="preserve">os </w:t>
      </w:r>
      <w:r w:rsidR="004F2C56">
        <w:rPr>
          <w:rFonts w:ascii="Arial" w:hAnsi="Arial" w:cs="Arial"/>
        </w:rPr>
        <w:t xml:space="preserve">principais </w:t>
      </w:r>
      <w:r w:rsidR="007816D3" w:rsidRPr="00955919">
        <w:rPr>
          <w:rFonts w:ascii="Arial" w:hAnsi="Arial" w:cs="Arial"/>
        </w:rPr>
        <w:t xml:space="preserve">procedimentos a serem verificados </w:t>
      </w:r>
      <w:r w:rsidR="00123F3E" w:rsidRPr="00955919">
        <w:rPr>
          <w:rFonts w:ascii="Arial" w:hAnsi="Arial" w:cs="Arial"/>
        </w:rPr>
        <w:t>nas contratações por</w:t>
      </w:r>
      <w:r w:rsidRPr="00955919">
        <w:rPr>
          <w:rFonts w:ascii="Arial" w:hAnsi="Arial" w:cs="Arial"/>
        </w:rPr>
        <w:t xml:space="preserve"> dispensa de licitação no âmbito do Estado de Santa Catarina</w:t>
      </w:r>
      <w:r w:rsidR="00C91986" w:rsidRPr="00955919">
        <w:rPr>
          <w:rFonts w:ascii="Arial" w:hAnsi="Arial" w:cs="Arial"/>
        </w:rPr>
        <w:t>.</w:t>
      </w:r>
    </w:p>
    <w:p w14:paraId="7C4C481E" w14:textId="5D44C256" w:rsidR="00691FD4" w:rsidRDefault="00691FD4" w:rsidP="00691FD4">
      <w:pPr>
        <w:tabs>
          <w:tab w:val="left" w:pos="851"/>
        </w:tabs>
        <w:jc w:val="left"/>
        <w:rPr>
          <w:rFonts w:ascii="Arial" w:hAnsi="Arial" w:cs="Arial"/>
          <w:b/>
        </w:rPr>
      </w:pPr>
    </w:p>
    <w:p w14:paraId="31E03DC0" w14:textId="77777777" w:rsidR="00691FD4" w:rsidRDefault="00691FD4" w:rsidP="00691FD4">
      <w:pPr>
        <w:tabs>
          <w:tab w:val="left" w:pos="851"/>
        </w:tabs>
        <w:jc w:val="left"/>
        <w:rPr>
          <w:rFonts w:ascii="Arial" w:hAnsi="Arial" w:cs="Arial"/>
          <w:b/>
        </w:rPr>
      </w:pPr>
    </w:p>
    <w:p w14:paraId="57D2E3B8" w14:textId="3D9E4866" w:rsidR="00691FD4" w:rsidRPr="006021A4" w:rsidRDefault="00691FD4" w:rsidP="006A75B4">
      <w:pPr>
        <w:tabs>
          <w:tab w:val="left" w:pos="851"/>
        </w:tabs>
        <w:jc w:val="left"/>
        <w:rPr>
          <w:rFonts w:ascii="Arial" w:hAnsi="Arial" w:cs="Arial"/>
          <w:b/>
        </w:rPr>
      </w:pPr>
      <w:r w:rsidRPr="006C2E1B">
        <w:rPr>
          <w:rFonts w:ascii="Arial" w:hAnsi="Arial" w:cs="Arial"/>
          <w:b/>
        </w:rPr>
        <w:t>Luciana</w:t>
      </w:r>
      <w:r w:rsidRPr="006021A4">
        <w:rPr>
          <w:rFonts w:ascii="Arial" w:hAnsi="Arial" w:cs="Arial"/>
          <w:b/>
        </w:rPr>
        <w:t xml:space="preserve"> </w:t>
      </w:r>
      <w:proofErr w:type="spellStart"/>
      <w:r w:rsidRPr="006021A4">
        <w:rPr>
          <w:rFonts w:ascii="Arial" w:hAnsi="Arial" w:cs="Arial"/>
          <w:b/>
        </w:rPr>
        <w:t>Zana</w:t>
      </w:r>
      <w:r>
        <w:rPr>
          <w:rFonts w:ascii="Arial" w:hAnsi="Arial" w:cs="Arial"/>
          <w:b/>
        </w:rPr>
        <w:t>t</w:t>
      </w:r>
      <w:r w:rsidRPr="006021A4">
        <w:rPr>
          <w:rFonts w:ascii="Arial" w:hAnsi="Arial" w:cs="Arial"/>
          <w:b/>
        </w:rPr>
        <w:t>ta</w:t>
      </w:r>
      <w:proofErr w:type="spellEnd"/>
      <w:r w:rsidRPr="006021A4">
        <w:rPr>
          <w:rFonts w:ascii="Arial" w:hAnsi="Arial" w:cs="Arial"/>
          <w:b/>
        </w:rPr>
        <w:t xml:space="preserve"> </w:t>
      </w:r>
      <w:proofErr w:type="spellStart"/>
      <w:r w:rsidRPr="006021A4">
        <w:rPr>
          <w:rFonts w:ascii="Arial" w:hAnsi="Arial" w:cs="Arial"/>
          <w:b/>
        </w:rPr>
        <w:t>Pompeo</w:t>
      </w:r>
      <w:proofErr w:type="spellEnd"/>
    </w:p>
    <w:p w14:paraId="5076FF8E" w14:textId="77777777" w:rsidR="00691FD4" w:rsidRDefault="00691FD4" w:rsidP="006A75B4">
      <w:pPr>
        <w:pStyle w:val="Corpodetexto"/>
        <w:ind w:right="215"/>
        <w:jc w:val="left"/>
        <w:rPr>
          <w:rFonts w:ascii="Arial" w:hAnsi="Arial" w:cs="Arial"/>
          <w:sz w:val="24"/>
          <w:szCs w:val="24"/>
        </w:rPr>
      </w:pPr>
      <w:r w:rsidRPr="006021A4">
        <w:rPr>
          <w:rFonts w:ascii="Arial" w:hAnsi="Arial" w:cs="Arial"/>
          <w:sz w:val="24"/>
          <w:szCs w:val="24"/>
        </w:rPr>
        <w:t>Auditora Interna do Poder Executivo</w:t>
      </w:r>
    </w:p>
    <w:p w14:paraId="0036D224" w14:textId="77777777" w:rsidR="00691FD4" w:rsidRDefault="00691FD4" w:rsidP="006A75B4">
      <w:pPr>
        <w:pStyle w:val="Corpodetexto"/>
        <w:ind w:right="215"/>
        <w:jc w:val="left"/>
        <w:rPr>
          <w:rFonts w:ascii="Arial" w:hAnsi="Arial" w:cs="Arial"/>
          <w:sz w:val="24"/>
          <w:szCs w:val="24"/>
        </w:rPr>
      </w:pPr>
      <w:r w:rsidRPr="006021A4">
        <w:rPr>
          <w:rFonts w:ascii="Arial" w:hAnsi="Arial" w:cs="Arial"/>
          <w:sz w:val="24"/>
          <w:szCs w:val="24"/>
        </w:rPr>
        <w:t>Matrícula nº 378.941-1</w:t>
      </w:r>
    </w:p>
    <w:p w14:paraId="35E04D25" w14:textId="77777777" w:rsidR="00691FD4" w:rsidRPr="00691FD4" w:rsidRDefault="00691FD4" w:rsidP="006A75B4">
      <w:pPr>
        <w:ind w:firstLine="851"/>
        <w:jc w:val="left"/>
        <w:rPr>
          <w:rFonts w:ascii="Arial" w:hAnsi="Arial" w:cs="Arial"/>
          <w:u w:val="single"/>
        </w:rPr>
      </w:pPr>
    </w:p>
    <w:p w14:paraId="37E1EE4F" w14:textId="77777777" w:rsidR="00691FD4" w:rsidRDefault="006C2E1B" w:rsidP="006A75B4">
      <w:pPr>
        <w:tabs>
          <w:tab w:val="left" w:pos="993"/>
        </w:tabs>
        <w:jc w:val="left"/>
        <w:rPr>
          <w:rFonts w:ascii="Arial" w:hAnsi="Arial" w:cs="Arial"/>
          <w:b/>
        </w:rPr>
      </w:pPr>
      <w:r w:rsidRPr="006C2E1B">
        <w:rPr>
          <w:rFonts w:ascii="Arial" w:hAnsi="Arial" w:cs="Arial"/>
          <w:b/>
        </w:rPr>
        <w:t xml:space="preserve">            </w:t>
      </w:r>
    </w:p>
    <w:tbl>
      <w:tblPr>
        <w:tblStyle w:val="Tabelacomgrade"/>
        <w:tblW w:w="1021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683"/>
      </w:tblGrid>
      <w:tr w:rsidR="00691FD4" w14:paraId="3856018A" w14:textId="77777777" w:rsidTr="000C2C6C">
        <w:tc>
          <w:tcPr>
            <w:tcW w:w="5534" w:type="dxa"/>
          </w:tcPr>
          <w:p w14:paraId="53D51733" w14:textId="77777777" w:rsidR="00691FD4" w:rsidRDefault="00691FD4" w:rsidP="000C2C6C">
            <w:pPr>
              <w:pStyle w:val="Corpodetexto"/>
              <w:ind w:left="40" w:right="18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acord</w:t>
            </w:r>
            <w:bookmarkStart w:id="12" w:name="_GoBack"/>
            <w:bookmarkEnd w:id="12"/>
            <w:r>
              <w:rPr>
                <w:rFonts w:ascii="Arial" w:hAnsi="Arial" w:cs="Arial"/>
                <w:sz w:val="24"/>
                <w:szCs w:val="24"/>
              </w:rPr>
              <w:t>o.</w:t>
            </w:r>
          </w:p>
          <w:p w14:paraId="30E7EBBA" w14:textId="77777777" w:rsidR="00691FD4" w:rsidRDefault="00691FD4" w:rsidP="000C2C6C">
            <w:pPr>
              <w:pStyle w:val="Corpodetexto"/>
              <w:ind w:left="40" w:right="18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Encaminha-se à Auditora-Geral do Estado.</w:t>
            </w:r>
          </w:p>
          <w:p w14:paraId="4C4AFD23" w14:textId="77777777" w:rsidR="00691FD4" w:rsidRDefault="00691FD4" w:rsidP="000C2C6C">
            <w:pPr>
              <w:pStyle w:val="Corpodetexto"/>
              <w:ind w:left="40" w:right="182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3DDF4E3" w14:textId="77777777" w:rsidR="00691FD4" w:rsidRPr="00E7249B" w:rsidRDefault="00691FD4" w:rsidP="000C2C6C">
            <w:pPr>
              <w:pStyle w:val="Corpodetexto"/>
              <w:ind w:left="40" w:right="18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7249B">
              <w:rPr>
                <w:rFonts w:ascii="Arial" w:hAnsi="Arial" w:cs="Arial"/>
                <w:b/>
                <w:sz w:val="24"/>
                <w:szCs w:val="24"/>
              </w:rPr>
              <w:t>César Fernando Cavalli</w:t>
            </w:r>
          </w:p>
          <w:p w14:paraId="2508AC1E" w14:textId="77777777" w:rsidR="00691FD4" w:rsidRDefault="00691FD4" w:rsidP="000C2C6C">
            <w:pPr>
              <w:pStyle w:val="Corpodetexto"/>
              <w:ind w:left="40" w:right="18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Gerente de Auditoria de Licitações e Contratos</w:t>
            </w:r>
          </w:p>
          <w:p w14:paraId="58BFB3EB" w14:textId="77777777" w:rsidR="00691FD4" w:rsidRDefault="00691FD4" w:rsidP="000C2C6C">
            <w:pPr>
              <w:pStyle w:val="Corpodetexto"/>
              <w:ind w:left="40" w:right="18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 Interno do Poder Executivo</w:t>
            </w:r>
          </w:p>
          <w:p w14:paraId="48397CFF" w14:textId="4D6620FA" w:rsidR="00691FD4" w:rsidRDefault="00691FD4" w:rsidP="000C2C6C">
            <w:pPr>
              <w:tabs>
                <w:tab w:val="left" w:pos="993"/>
              </w:tabs>
              <w:ind w:left="4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Matrícula nº </w:t>
            </w:r>
            <w:r w:rsidRPr="00E7249B">
              <w:rPr>
                <w:rFonts w:ascii="Arial" w:hAnsi="Arial" w:cs="Arial"/>
              </w:rPr>
              <w:t>378.629-3</w:t>
            </w:r>
          </w:p>
        </w:tc>
        <w:tc>
          <w:tcPr>
            <w:tcW w:w="4683" w:type="dxa"/>
          </w:tcPr>
          <w:p w14:paraId="2486CDBE" w14:textId="470FDA22" w:rsidR="00691FD4" w:rsidRDefault="00691FD4" w:rsidP="006A75B4">
            <w:pPr>
              <w:tabs>
                <w:tab w:val="left" w:pos="1418"/>
              </w:tabs>
              <w:ind w:right="34"/>
              <w:jc w:val="left"/>
              <w:rPr>
                <w:rFonts w:ascii="Arial" w:hAnsi="Arial" w:cs="Arial"/>
              </w:rPr>
            </w:pPr>
            <w:r w:rsidRPr="005B0CF1">
              <w:rPr>
                <w:rFonts w:ascii="Arial" w:hAnsi="Arial" w:cs="Arial"/>
              </w:rPr>
              <w:t>De acordo.</w:t>
            </w:r>
          </w:p>
          <w:p w14:paraId="628FBDC6" w14:textId="0F2A52AF" w:rsidR="00691FD4" w:rsidRDefault="00691FD4" w:rsidP="006A75B4">
            <w:pPr>
              <w:tabs>
                <w:tab w:val="left" w:pos="1418"/>
              </w:tabs>
              <w:ind w:right="34"/>
              <w:jc w:val="left"/>
              <w:rPr>
                <w:rFonts w:ascii="Arial" w:hAnsi="Arial" w:cs="Arial"/>
              </w:rPr>
            </w:pPr>
          </w:p>
          <w:p w14:paraId="65B2B759" w14:textId="77777777" w:rsidR="00691FD4" w:rsidRDefault="00691FD4" w:rsidP="006A75B4">
            <w:pPr>
              <w:tabs>
                <w:tab w:val="left" w:pos="1418"/>
              </w:tabs>
              <w:ind w:right="34"/>
              <w:jc w:val="left"/>
              <w:rPr>
                <w:rFonts w:ascii="Arial" w:hAnsi="Arial" w:cs="Arial"/>
              </w:rPr>
            </w:pPr>
          </w:p>
          <w:p w14:paraId="3F704745" w14:textId="77777777" w:rsidR="00691FD4" w:rsidRPr="00E7249B" w:rsidRDefault="00691FD4" w:rsidP="006A75B4">
            <w:pPr>
              <w:pStyle w:val="Corpodetexto"/>
              <w:tabs>
                <w:tab w:val="left" w:pos="1418"/>
              </w:tabs>
              <w:ind w:right="21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7249B">
              <w:rPr>
                <w:rFonts w:ascii="Arial" w:hAnsi="Arial" w:cs="Arial"/>
                <w:b/>
                <w:sz w:val="24"/>
                <w:szCs w:val="24"/>
              </w:rPr>
              <w:t>Simone de Souza Becker</w:t>
            </w:r>
          </w:p>
          <w:p w14:paraId="516B02F3" w14:textId="77777777" w:rsidR="00691FD4" w:rsidRDefault="00691FD4" w:rsidP="006A75B4">
            <w:pPr>
              <w:pStyle w:val="Corpodetexto"/>
              <w:tabs>
                <w:tab w:val="left" w:pos="1418"/>
              </w:tabs>
              <w:ind w:right="21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Auditora-Geral do Estado</w:t>
            </w:r>
          </w:p>
          <w:p w14:paraId="115CF8CD" w14:textId="77777777" w:rsidR="00691FD4" w:rsidRDefault="00691FD4" w:rsidP="006A75B4">
            <w:pPr>
              <w:pStyle w:val="Corpodetexto"/>
              <w:tabs>
                <w:tab w:val="left" w:pos="1418"/>
              </w:tabs>
              <w:ind w:right="21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Auditora Interna do Poder Executivo</w:t>
            </w:r>
          </w:p>
          <w:p w14:paraId="36C17FC1" w14:textId="77777777" w:rsidR="00691FD4" w:rsidRDefault="00691FD4" w:rsidP="006A75B4">
            <w:pPr>
              <w:pStyle w:val="Corpodetexto"/>
              <w:tabs>
                <w:tab w:val="left" w:pos="1418"/>
              </w:tabs>
              <w:ind w:right="21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Matrícula nº </w:t>
            </w:r>
            <w:r w:rsidRPr="00E7249B">
              <w:rPr>
                <w:rFonts w:ascii="Arial" w:hAnsi="Arial" w:cs="Arial"/>
                <w:sz w:val="24"/>
                <w:szCs w:val="24"/>
              </w:rPr>
              <w:t>360.865-4</w:t>
            </w:r>
          </w:p>
          <w:p w14:paraId="384EDA31" w14:textId="77777777" w:rsidR="00691FD4" w:rsidRDefault="00691FD4" w:rsidP="006A75B4">
            <w:pPr>
              <w:pStyle w:val="Corpodetexto"/>
              <w:tabs>
                <w:tab w:val="left" w:pos="1418"/>
              </w:tabs>
              <w:ind w:right="215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07D0C84" w14:textId="43A7E9F1" w:rsidR="00691FD4" w:rsidRDefault="00691FD4" w:rsidP="006A75B4">
            <w:pPr>
              <w:pStyle w:val="Corpodetexto"/>
              <w:ind w:right="182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6CF90CA" w14:textId="216B9939" w:rsidR="006C2E1B" w:rsidRDefault="006C2E1B" w:rsidP="006A75B4">
      <w:pPr>
        <w:tabs>
          <w:tab w:val="left" w:pos="993"/>
        </w:tabs>
        <w:jc w:val="left"/>
        <w:rPr>
          <w:rFonts w:ascii="Arial" w:hAnsi="Arial" w:cs="Arial"/>
          <w:b/>
        </w:rPr>
      </w:pPr>
    </w:p>
    <w:p w14:paraId="1AC59826" w14:textId="77777777" w:rsidR="000D5750" w:rsidRDefault="000D5750" w:rsidP="006A75B4">
      <w:pPr>
        <w:pStyle w:val="Corpodetexto"/>
        <w:tabs>
          <w:tab w:val="left" w:pos="1418"/>
        </w:tabs>
        <w:ind w:right="215"/>
        <w:jc w:val="left"/>
        <w:rPr>
          <w:rFonts w:ascii="Arial" w:hAnsi="Arial" w:cs="Arial"/>
          <w:sz w:val="24"/>
          <w:szCs w:val="24"/>
        </w:rPr>
      </w:pPr>
    </w:p>
    <w:p w14:paraId="296AB88E" w14:textId="77777777" w:rsidR="000D5750" w:rsidRDefault="000D5750" w:rsidP="006A75B4">
      <w:pPr>
        <w:pStyle w:val="Corpodetexto"/>
        <w:tabs>
          <w:tab w:val="left" w:pos="1418"/>
        </w:tabs>
        <w:ind w:right="21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acordo.</w:t>
      </w:r>
    </w:p>
    <w:p w14:paraId="7E36F5C0" w14:textId="77777777" w:rsidR="000D5750" w:rsidRDefault="000D5750" w:rsidP="006A75B4">
      <w:pPr>
        <w:pStyle w:val="Corpodetexto"/>
        <w:tabs>
          <w:tab w:val="left" w:pos="1418"/>
        </w:tabs>
        <w:ind w:right="215"/>
        <w:jc w:val="left"/>
        <w:rPr>
          <w:rFonts w:ascii="Arial" w:hAnsi="Arial" w:cs="Arial"/>
          <w:sz w:val="24"/>
          <w:szCs w:val="24"/>
        </w:rPr>
      </w:pPr>
      <w:r w:rsidRPr="00450FCE">
        <w:rPr>
          <w:rFonts w:ascii="Arial" w:hAnsi="Arial" w:cs="Arial"/>
          <w:sz w:val="24"/>
          <w:szCs w:val="24"/>
        </w:rPr>
        <w:t>Encaminhe-se aos órgãos e entidades da Administração Pública Estadual.</w:t>
      </w:r>
    </w:p>
    <w:p w14:paraId="1D7EC29C" w14:textId="77777777" w:rsidR="000D5750" w:rsidRDefault="000D5750" w:rsidP="006A75B4">
      <w:pPr>
        <w:pStyle w:val="Corpodetexto"/>
        <w:tabs>
          <w:tab w:val="left" w:pos="1418"/>
        </w:tabs>
        <w:ind w:right="215"/>
        <w:jc w:val="left"/>
        <w:rPr>
          <w:rFonts w:ascii="Arial" w:hAnsi="Arial" w:cs="Arial"/>
          <w:sz w:val="24"/>
          <w:szCs w:val="24"/>
        </w:rPr>
      </w:pPr>
    </w:p>
    <w:p w14:paraId="22FC97E4" w14:textId="77777777" w:rsidR="000D5750" w:rsidRPr="00E7249B" w:rsidRDefault="000D5750" w:rsidP="006A75B4">
      <w:pPr>
        <w:pStyle w:val="Corpodetexto"/>
        <w:ind w:right="215"/>
        <w:jc w:val="left"/>
        <w:rPr>
          <w:rFonts w:ascii="Arial" w:hAnsi="Arial" w:cs="Arial"/>
          <w:b/>
          <w:sz w:val="24"/>
          <w:szCs w:val="24"/>
        </w:rPr>
      </w:pPr>
      <w:r w:rsidRPr="00E7249B">
        <w:rPr>
          <w:rFonts w:ascii="Arial" w:hAnsi="Arial" w:cs="Arial"/>
          <w:b/>
          <w:sz w:val="24"/>
          <w:szCs w:val="24"/>
        </w:rPr>
        <w:t>Luiz Felipe Ferreira</w:t>
      </w:r>
    </w:p>
    <w:p w14:paraId="7CBFD87A" w14:textId="77777777" w:rsidR="006C2E1B" w:rsidRDefault="000D5750" w:rsidP="006A75B4">
      <w:pPr>
        <w:pStyle w:val="Corpodetexto"/>
        <w:ind w:right="21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Controlador-Geral do Estado</w:t>
      </w:r>
    </w:p>
    <w:p w14:paraId="723C6CB3" w14:textId="234081CA" w:rsidR="000D5750" w:rsidRPr="00955919" w:rsidRDefault="000D5750" w:rsidP="006A75B4">
      <w:pPr>
        <w:pStyle w:val="Corpodetexto"/>
        <w:ind w:right="215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Matrícula nº 700.040-5</w:t>
      </w:r>
    </w:p>
    <w:p w14:paraId="2EFB5933" w14:textId="77777777" w:rsidR="00691FD4" w:rsidRDefault="00691FD4" w:rsidP="006A75B4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FC6C30" w14:textId="3CC6BADC" w:rsidR="000D5750" w:rsidRPr="00955919" w:rsidRDefault="000D5750" w:rsidP="00691F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55919">
        <w:rPr>
          <w:rFonts w:ascii="Arial" w:hAnsi="Arial" w:cs="Arial"/>
          <w:b/>
          <w:bCs/>
          <w:sz w:val="22"/>
          <w:szCs w:val="22"/>
        </w:rPr>
        <w:lastRenderedPageBreak/>
        <w:t>CHECK LIST DE PROCEDIMENTOS/INSTRUÇÃO PROCESSUAL DE</w:t>
      </w:r>
    </w:p>
    <w:p w14:paraId="7BEF6DC5" w14:textId="77777777" w:rsidR="006C2E1B" w:rsidRDefault="000D5750" w:rsidP="000D5750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955919">
        <w:rPr>
          <w:rFonts w:ascii="Arial" w:hAnsi="Arial" w:cs="Arial"/>
          <w:b/>
          <w:bCs/>
          <w:sz w:val="22"/>
          <w:szCs w:val="22"/>
        </w:rPr>
        <w:t xml:space="preserve"> DISPENSA DE LICITAÇÃO PARA ENFRENTAMENTO DO CORONAVÍRUS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F84C9D1" w14:textId="10510A28" w:rsidR="00BB22A4" w:rsidRDefault="000D5750" w:rsidP="000D5750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  <w:r w:rsidRPr="00955919">
        <w:rPr>
          <w:rFonts w:ascii="Arial" w:hAnsi="Arial" w:cs="Arial"/>
          <w:b/>
          <w:bCs/>
          <w:sz w:val="22"/>
          <w:szCs w:val="22"/>
        </w:rPr>
        <w:t>(COVID-19)</w:t>
      </w:r>
    </w:p>
    <w:p w14:paraId="0FFF5E0D" w14:textId="0BAFBC3B" w:rsidR="00BD3B35" w:rsidRDefault="00BD3B35" w:rsidP="000D5750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D4E2BF" w14:textId="69DE160E" w:rsidR="00BD3B35" w:rsidRDefault="00BD3B35" w:rsidP="000D5750">
      <w:pPr>
        <w:pStyle w:val="Corpodetex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10263" w:type="dxa"/>
        <w:tblInd w:w="-714" w:type="dxa"/>
        <w:tblLook w:val="04A0" w:firstRow="1" w:lastRow="0" w:firstColumn="1" w:lastColumn="0" w:noHBand="0" w:noVBand="1"/>
      </w:tblPr>
      <w:tblGrid>
        <w:gridCol w:w="865"/>
        <w:gridCol w:w="3530"/>
        <w:gridCol w:w="1627"/>
        <w:gridCol w:w="499"/>
        <w:gridCol w:w="425"/>
        <w:gridCol w:w="595"/>
        <w:gridCol w:w="667"/>
        <w:gridCol w:w="2055"/>
      </w:tblGrid>
      <w:tr w:rsidR="00983F63" w14:paraId="473FCF8C" w14:textId="77777777" w:rsidTr="00360D8D">
        <w:trPr>
          <w:trHeight w:val="425"/>
        </w:trPr>
        <w:tc>
          <w:tcPr>
            <w:tcW w:w="6521" w:type="dxa"/>
            <w:gridSpan w:val="4"/>
          </w:tcPr>
          <w:p w14:paraId="42A00191" w14:textId="269E3CDE" w:rsidR="00983F63" w:rsidRDefault="00983F63" w:rsidP="00BD3B35">
            <w:pPr>
              <w:pStyle w:val="Corpodetex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Processo SGP-e: </w:t>
            </w:r>
          </w:p>
        </w:tc>
        <w:tc>
          <w:tcPr>
            <w:tcW w:w="3742" w:type="dxa"/>
            <w:gridSpan w:val="4"/>
          </w:tcPr>
          <w:p w14:paraId="0F68EC59" w14:textId="6C5E86AF" w:rsidR="00983F63" w:rsidRDefault="00983F63" w:rsidP="00BD3B35">
            <w:pPr>
              <w:pStyle w:val="Corpodetex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Valor:</w:t>
            </w:r>
          </w:p>
        </w:tc>
      </w:tr>
      <w:tr w:rsidR="00BD3B35" w14:paraId="5B0B539C" w14:textId="77777777" w:rsidTr="00983F63">
        <w:trPr>
          <w:trHeight w:val="416"/>
        </w:trPr>
        <w:tc>
          <w:tcPr>
            <w:tcW w:w="10263" w:type="dxa"/>
            <w:gridSpan w:val="8"/>
          </w:tcPr>
          <w:p w14:paraId="77538B13" w14:textId="6DD6E9C7" w:rsidR="00BD3B35" w:rsidRDefault="00BD3B35" w:rsidP="00CD0AEF">
            <w:pPr>
              <w:pStyle w:val="Corpodetex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da Dispensa de Licitação:</w:t>
            </w:r>
          </w:p>
        </w:tc>
      </w:tr>
      <w:tr w:rsidR="00A33EB0" w14:paraId="1895965C" w14:textId="59DDC18B" w:rsidTr="00A33EB0">
        <w:trPr>
          <w:trHeight w:val="704"/>
        </w:trPr>
        <w:tc>
          <w:tcPr>
            <w:tcW w:w="8208" w:type="dxa"/>
            <w:gridSpan w:val="7"/>
          </w:tcPr>
          <w:p w14:paraId="6137110A" w14:textId="62613680" w:rsidR="00A33EB0" w:rsidRDefault="00A33EB0" w:rsidP="00CD0AEF">
            <w:pPr>
              <w:pStyle w:val="Corpodetex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Objeto: </w:t>
            </w:r>
          </w:p>
        </w:tc>
        <w:tc>
          <w:tcPr>
            <w:tcW w:w="2055" w:type="dxa"/>
          </w:tcPr>
          <w:p w14:paraId="2B56DB99" w14:textId="04B83C0D" w:rsidR="00A33EB0" w:rsidRDefault="00A33EB0" w:rsidP="00A33EB0">
            <w:pPr>
              <w:pStyle w:val="Corpodetex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</w:tr>
      <w:tr w:rsidR="0061231E" w:rsidRPr="00955919" w14:paraId="0277088F" w14:textId="77777777" w:rsidTr="00983F63">
        <w:trPr>
          <w:trHeight w:val="491"/>
        </w:trPr>
        <w:tc>
          <w:tcPr>
            <w:tcW w:w="10263" w:type="dxa"/>
            <w:gridSpan w:val="8"/>
            <w:noWrap/>
            <w:hideMark/>
          </w:tcPr>
          <w:p w14:paraId="3C87F9C0" w14:textId="77777777" w:rsidR="0061231E" w:rsidRPr="00983F63" w:rsidRDefault="0061231E" w:rsidP="00B341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47182B" w14:textId="7BB7280A" w:rsidR="0061231E" w:rsidRPr="00983F63" w:rsidRDefault="0061231E" w:rsidP="00B341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DESEJÁVEL=SIM ou N/A                                   Legendas:   S=SIM    N=NÃO   N/A=NÃO SE APLICA                                                                                                                                                  </w:t>
            </w:r>
          </w:p>
        </w:tc>
      </w:tr>
      <w:tr w:rsidR="00FF12E6" w:rsidRPr="00955919" w14:paraId="2F24C82B" w14:textId="77777777" w:rsidTr="00983F63">
        <w:trPr>
          <w:trHeight w:val="312"/>
        </w:trPr>
        <w:tc>
          <w:tcPr>
            <w:tcW w:w="865" w:type="dxa"/>
            <w:noWrap/>
            <w:hideMark/>
          </w:tcPr>
          <w:p w14:paraId="2B900EBF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Passo</w:t>
            </w:r>
          </w:p>
        </w:tc>
        <w:tc>
          <w:tcPr>
            <w:tcW w:w="3530" w:type="dxa"/>
            <w:noWrap/>
            <w:hideMark/>
          </w:tcPr>
          <w:p w14:paraId="50928317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27" w:type="dxa"/>
            <w:noWrap/>
            <w:hideMark/>
          </w:tcPr>
          <w:p w14:paraId="1FBBE1B3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Legislação</w:t>
            </w:r>
          </w:p>
        </w:tc>
        <w:tc>
          <w:tcPr>
            <w:tcW w:w="499" w:type="dxa"/>
            <w:noWrap/>
            <w:hideMark/>
          </w:tcPr>
          <w:p w14:paraId="05CE496D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25" w:type="dxa"/>
            <w:noWrap/>
            <w:hideMark/>
          </w:tcPr>
          <w:p w14:paraId="55E39351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595" w:type="dxa"/>
            <w:noWrap/>
            <w:hideMark/>
          </w:tcPr>
          <w:p w14:paraId="16977786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722" w:type="dxa"/>
            <w:gridSpan w:val="2"/>
            <w:noWrap/>
            <w:hideMark/>
          </w:tcPr>
          <w:p w14:paraId="4BD11523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Obs.:</w:t>
            </w:r>
          </w:p>
        </w:tc>
      </w:tr>
      <w:tr w:rsidR="00FF12E6" w:rsidRPr="00955919" w14:paraId="53D45161" w14:textId="77777777" w:rsidTr="00983F63">
        <w:trPr>
          <w:trHeight w:val="1177"/>
        </w:trPr>
        <w:tc>
          <w:tcPr>
            <w:tcW w:w="865" w:type="dxa"/>
            <w:noWrap/>
          </w:tcPr>
          <w:p w14:paraId="311FD50A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30" w:type="dxa"/>
            <w:noWrap/>
          </w:tcPr>
          <w:p w14:paraId="2D3CBC0C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Em relação ao objeto a ser adquirido ou ao serviço a ser contratado foram verificadas outras formas e possibilidades de aquisição? </w:t>
            </w:r>
          </w:p>
        </w:tc>
        <w:tc>
          <w:tcPr>
            <w:tcW w:w="1627" w:type="dxa"/>
            <w:noWrap/>
          </w:tcPr>
          <w:p w14:paraId="0E06E2EB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dxa"/>
            <w:noWrap/>
          </w:tcPr>
          <w:p w14:paraId="393BFA95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14:paraId="4D08FC39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noWrap/>
          </w:tcPr>
          <w:p w14:paraId="6CC0E53B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gridSpan w:val="2"/>
          </w:tcPr>
          <w:p w14:paraId="3F26F00F" w14:textId="77777777" w:rsidR="00FF12E6" w:rsidRPr="00955919" w:rsidRDefault="00FF12E6" w:rsidP="008D45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Exemplos: aditivos em contratos vigentes, atas de registro de preços vigentes, pregão.</w:t>
            </w:r>
          </w:p>
        </w:tc>
      </w:tr>
      <w:tr w:rsidR="00FF12E6" w:rsidRPr="00955919" w14:paraId="7C4E3E20" w14:textId="77777777" w:rsidTr="00983F63">
        <w:trPr>
          <w:trHeight w:val="1322"/>
        </w:trPr>
        <w:tc>
          <w:tcPr>
            <w:tcW w:w="865" w:type="dxa"/>
            <w:noWrap/>
          </w:tcPr>
          <w:p w14:paraId="1342DF97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30" w:type="dxa"/>
            <w:noWrap/>
          </w:tcPr>
          <w:p w14:paraId="0788662C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Mesmo tendo avaliado as possibilidades de aquisição apontadas no </w:t>
            </w:r>
            <w:r w:rsidRPr="00955919">
              <w:rPr>
                <w:rFonts w:ascii="Arial" w:hAnsi="Arial" w:cs="Arial"/>
                <w:b/>
                <w:sz w:val="22"/>
                <w:szCs w:val="22"/>
              </w:rPr>
              <w:t>Passo 1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, a dispensa de licitação é </w:t>
            </w:r>
            <w:r w:rsidRPr="00603BA1">
              <w:rPr>
                <w:rFonts w:ascii="Arial" w:hAnsi="Arial" w:cs="Arial"/>
                <w:b/>
                <w:sz w:val="22"/>
                <w:szCs w:val="22"/>
              </w:rPr>
              <w:t>justificadamente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a melhor alternativa para atendimento da necessidade?</w:t>
            </w:r>
          </w:p>
        </w:tc>
        <w:tc>
          <w:tcPr>
            <w:tcW w:w="1627" w:type="dxa"/>
            <w:noWrap/>
          </w:tcPr>
          <w:p w14:paraId="16C44FF2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dxa"/>
            <w:noWrap/>
          </w:tcPr>
          <w:p w14:paraId="043BC5F8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14:paraId="04266069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noWrap/>
          </w:tcPr>
          <w:p w14:paraId="4F4D6127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gridSpan w:val="2"/>
          </w:tcPr>
          <w:p w14:paraId="6694FA2B" w14:textId="77777777" w:rsidR="00FF12E6" w:rsidRPr="00955919" w:rsidRDefault="00FF12E6" w:rsidP="008D45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E6" w:rsidRPr="00955919" w14:paraId="006DBBCD" w14:textId="77777777" w:rsidTr="00983F63">
        <w:trPr>
          <w:trHeight w:val="1779"/>
        </w:trPr>
        <w:tc>
          <w:tcPr>
            <w:tcW w:w="865" w:type="dxa"/>
            <w:noWrap/>
            <w:hideMark/>
          </w:tcPr>
          <w:p w14:paraId="60B25127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30" w:type="dxa"/>
            <w:noWrap/>
            <w:hideMark/>
          </w:tcPr>
          <w:p w14:paraId="33E02501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A contratação refere-se a bens (NOVOS OU USADOS), serviços, inclusive de engenharia, e insumos </w:t>
            </w:r>
            <w:r w:rsidRPr="00955919">
              <w:rPr>
                <w:rFonts w:ascii="Arial" w:hAnsi="Arial" w:cs="Arial"/>
                <w:b/>
                <w:sz w:val="22"/>
                <w:szCs w:val="22"/>
              </w:rPr>
              <w:t xml:space="preserve">destinados ao enfrentamento da emergência de saúde pública de importância internacional decorrente do </w:t>
            </w:r>
            <w:proofErr w:type="spellStart"/>
            <w:r w:rsidRPr="00955919">
              <w:rPr>
                <w:rFonts w:ascii="Arial" w:hAnsi="Arial" w:cs="Arial"/>
                <w:b/>
                <w:sz w:val="22"/>
                <w:szCs w:val="22"/>
              </w:rPr>
              <w:t>coronavírus</w:t>
            </w:r>
            <w:proofErr w:type="spellEnd"/>
            <w:r w:rsidRPr="0095591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627" w:type="dxa"/>
            <w:noWrap/>
            <w:hideMark/>
          </w:tcPr>
          <w:p w14:paraId="38F8570E" w14:textId="78AB7479" w:rsidR="00FF12E6" w:rsidRPr="00955919" w:rsidRDefault="00FF12E6" w:rsidP="00467682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art. 4º e 4º-A</w:t>
            </w:r>
            <w:r w:rsidR="00467682">
              <w:rPr>
                <w:rFonts w:ascii="Arial" w:hAnsi="Arial" w:cs="Arial"/>
                <w:sz w:val="22"/>
                <w:szCs w:val="22"/>
              </w:rPr>
              <w:t xml:space="preserve"> da Lei nº 13.979/2020;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art. 4º, art. 1º</w:t>
            </w:r>
            <w:r w:rsidR="00B04563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IN SEA nº 6/2020</w:t>
            </w:r>
          </w:p>
        </w:tc>
        <w:tc>
          <w:tcPr>
            <w:tcW w:w="499" w:type="dxa"/>
            <w:noWrap/>
            <w:hideMark/>
          </w:tcPr>
          <w:p w14:paraId="2A3076B3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04676DD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A4ABADA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hideMark/>
          </w:tcPr>
          <w:p w14:paraId="2FEF0A5F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Se a resposta for NÃO, ESSE CHECK LIST NÃO SE APLICA</w:t>
            </w:r>
            <w:r w:rsidRPr="00955919">
              <w:rPr>
                <w:rFonts w:ascii="Arial" w:hAnsi="Arial" w:cs="Arial"/>
                <w:sz w:val="22"/>
                <w:szCs w:val="22"/>
              </w:rPr>
              <w:t>. Verificar a necessidade de procedimento licitatório.</w:t>
            </w:r>
          </w:p>
        </w:tc>
      </w:tr>
      <w:tr w:rsidR="00FF12E6" w:rsidRPr="00955919" w14:paraId="78DA0C38" w14:textId="77777777" w:rsidTr="00983F63">
        <w:trPr>
          <w:trHeight w:val="936"/>
        </w:trPr>
        <w:tc>
          <w:tcPr>
            <w:tcW w:w="865" w:type="dxa"/>
            <w:noWrap/>
            <w:hideMark/>
          </w:tcPr>
          <w:p w14:paraId="0CCA606C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30" w:type="dxa"/>
            <w:noWrap/>
            <w:hideMark/>
          </w:tcPr>
          <w:p w14:paraId="4AE1C482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O processo foi aberto digitalmente no SGP-e e consta o preenchimento do Cadastro de Informações Gerenciais (CIG) do SGP-e?</w:t>
            </w:r>
          </w:p>
        </w:tc>
        <w:tc>
          <w:tcPr>
            <w:tcW w:w="1627" w:type="dxa"/>
            <w:noWrap/>
            <w:hideMark/>
          </w:tcPr>
          <w:p w14:paraId="523C9A30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Decreto nº 49/2015, art. 6º.</w:t>
            </w:r>
          </w:p>
        </w:tc>
        <w:tc>
          <w:tcPr>
            <w:tcW w:w="499" w:type="dxa"/>
            <w:noWrap/>
            <w:hideMark/>
          </w:tcPr>
          <w:p w14:paraId="79F3F542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F14CC4E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BEE9264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0A73002A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2E6" w:rsidRPr="00955919" w14:paraId="562B5B50" w14:textId="77777777" w:rsidTr="00983F63">
        <w:trPr>
          <w:trHeight w:val="1125"/>
        </w:trPr>
        <w:tc>
          <w:tcPr>
            <w:tcW w:w="865" w:type="dxa"/>
            <w:noWrap/>
            <w:hideMark/>
          </w:tcPr>
          <w:p w14:paraId="6013ACB0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30" w:type="dxa"/>
            <w:noWrap/>
            <w:hideMark/>
          </w:tcPr>
          <w:p w14:paraId="6DD4CEF3" w14:textId="662ED9D6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A solicitação do material, obra ou serviço do setor requisitante possui descrição sucinta e clara do objeto, acompanhada com as razões de interesse público que justifiquem a contratação emergencial? Requisitos presumidos: I - ocorrência de situação de emergência; II - necessidade de pronto atendimento da situação de emergência; III - existência de risco </w:t>
            </w:r>
            <w:r w:rsidR="004F2C56">
              <w:rPr>
                <w:rFonts w:ascii="Arial" w:hAnsi="Arial" w:cs="Arial"/>
                <w:sz w:val="22"/>
                <w:szCs w:val="22"/>
              </w:rPr>
              <w:t>à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segurança de pessoas, </w:t>
            </w:r>
            <w:r w:rsidRPr="00955919">
              <w:rPr>
                <w:rFonts w:ascii="Arial" w:hAnsi="Arial" w:cs="Arial"/>
                <w:sz w:val="22"/>
                <w:szCs w:val="22"/>
              </w:rPr>
              <w:lastRenderedPageBreak/>
              <w:t>obras, prestação de serviços, equipamentos e outros bens, públicos ou particulares; e IV - limitação da contratação à parcela necessária ao atendimento da situação de emergência.</w:t>
            </w:r>
          </w:p>
        </w:tc>
        <w:tc>
          <w:tcPr>
            <w:tcW w:w="1627" w:type="dxa"/>
            <w:noWrap/>
            <w:hideMark/>
          </w:tcPr>
          <w:p w14:paraId="18143984" w14:textId="518B34D8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lastRenderedPageBreak/>
              <w:t>art. 7º e 14º da Lei nº 8.666/</w:t>
            </w:r>
            <w:r w:rsidR="00EC43B0">
              <w:rPr>
                <w:rFonts w:ascii="Arial" w:hAnsi="Arial" w:cs="Arial"/>
                <w:sz w:val="22"/>
                <w:szCs w:val="22"/>
              </w:rPr>
              <w:t>19</w:t>
            </w:r>
            <w:r w:rsidR="00B04563">
              <w:rPr>
                <w:rFonts w:ascii="Arial" w:hAnsi="Arial" w:cs="Arial"/>
                <w:sz w:val="22"/>
                <w:szCs w:val="22"/>
              </w:rPr>
              <w:t>93, combinado com ar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t. 4º-B da Lei nº 13.979/2020; art. 3º </w:t>
            </w:r>
            <w:r w:rsidR="00EA54F0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955919">
              <w:rPr>
                <w:rFonts w:ascii="Arial" w:hAnsi="Arial" w:cs="Arial"/>
                <w:sz w:val="22"/>
                <w:szCs w:val="22"/>
              </w:rPr>
              <w:t>IN SEA nº 06/2020</w:t>
            </w:r>
          </w:p>
        </w:tc>
        <w:tc>
          <w:tcPr>
            <w:tcW w:w="499" w:type="dxa"/>
            <w:noWrap/>
            <w:hideMark/>
          </w:tcPr>
          <w:p w14:paraId="5AEF2C88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48C445C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42746ED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hideMark/>
          </w:tcPr>
          <w:p w14:paraId="61D8D334" w14:textId="60F19CAC" w:rsidR="00FF12E6" w:rsidRPr="00955919" w:rsidRDefault="00FF12E6" w:rsidP="00CA1CCD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Os requisitos que justificam a contratação emergencial para aquisições baseadas nessa legislação são PRESUMIDOS, de modo que a solicitação deve</w:t>
            </w:r>
            <w:r w:rsidR="00CA1CCD">
              <w:rPr>
                <w:rFonts w:ascii="Arial" w:hAnsi="Arial" w:cs="Arial"/>
                <w:sz w:val="22"/>
                <w:szCs w:val="22"/>
              </w:rPr>
              <w:t xml:space="preserve"> somente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demonstrar</w:t>
            </w:r>
            <w:r w:rsidR="00894959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destinação da contratação para o enfre</w:t>
            </w:r>
            <w:r w:rsidR="00894959">
              <w:rPr>
                <w:rFonts w:ascii="Arial" w:hAnsi="Arial" w:cs="Arial"/>
                <w:sz w:val="22"/>
                <w:szCs w:val="22"/>
              </w:rPr>
              <w:t>n</w:t>
            </w:r>
            <w:r w:rsidRPr="00955919">
              <w:rPr>
                <w:rFonts w:ascii="Arial" w:hAnsi="Arial" w:cs="Arial"/>
                <w:sz w:val="22"/>
                <w:szCs w:val="22"/>
              </w:rPr>
              <w:t>tamento da emergência de saúde pública.</w:t>
            </w:r>
          </w:p>
        </w:tc>
      </w:tr>
      <w:tr w:rsidR="00FF12E6" w:rsidRPr="00955919" w14:paraId="6BA8E2FA" w14:textId="77777777" w:rsidTr="00983F63">
        <w:trPr>
          <w:trHeight w:val="936"/>
        </w:trPr>
        <w:tc>
          <w:tcPr>
            <w:tcW w:w="865" w:type="dxa"/>
            <w:noWrap/>
            <w:hideMark/>
          </w:tcPr>
          <w:p w14:paraId="585AFBB4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30" w:type="dxa"/>
            <w:noWrap/>
            <w:hideMark/>
          </w:tcPr>
          <w:p w14:paraId="35771AF5" w14:textId="55AEBE42" w:rsidR="00FF12E6" w:rsidRPr="00955919" w:rsidRDefault="00FF12E6" w:rsidP="002954D6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Há especificação  do  objeto  com  a definição das unidades e quantidades a serem adquiridas?</w:t>
            </w:r>
          </w:p>
        </w:tc>
        <w:tc>
          <w:tcPr>
            <w:tcW w:w="1627" w:type="dxa"/>
            <w:noWrap/>
            <w:hideMark/>
          </w:tcPr>
          <w:p w14:paraId="3551F86E" w14:textId="1AAA5A6F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art. 7º, § 4º, art. 15, § 7º, I e II da Lei nº 8.666/</w:t>
            </w:r>
            <w:r w:rsidR="00EC43B0">
              <w:rPr>
                <w:rFonts w:ascii="Arial" w:hAnsi="Arial" w:cs="Arial"/>
                <w:sz w:val="22"/>
                <w:szCs w:val="22"/>
              </w:rPr>
              <w:t>19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93 </w:t>
            </w:r>
          </w:p>
        </w:tc>
        <w:tc>
          <w:tcPr>
            <w:tcW w:w="499" w:type="dxa"/>
            <w:noWrap/>
            <w:hideMark/>
          </w:tcPr>
          <w:p w14:paraId="24B45C1E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63EC1AB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0987DA3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151898C1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2E6" w:rsidRPr="00955919" w14:paraId="42F2B3F8" w14:textId="77777777" w:rsidTr="00983F63">
        <w:trPr>
          <w:trHeight w:val="936"/>
        </w:trPr>
        <w:tc>
          <w:tcPr>
            <w:tcW w:w="865" w:type="dxa"/>
            <w:noWrap/>
            <w:hideMark/>
          </w:tcPr>
          <w:p w14:paraId="491879DF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30" w:type="dxa"/>
            <w:noWrap/>
            <w:hideMark/>
          </w:tcPr>
          <w:p w14:paraId="4B082CF6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No caso de aquisição de bem USADO, há comprovação de responsabilidade do fornecedor pelas plenas condições de uso e funcionamento do bem adquirido?</w:t>
            </w:r>
          </w:p>
        </w:tc>
        <w:tc>
          <w:tcPr>
            <w:tcW w:w="1627" w:type="dxa"/>
            <w:noWrap/>
            <w:hideMark/>
          </w:tcPr>
          <w:p w14:paraId="13B1C81D" w14:textId="188DB698" w:rsidR="00FF12E6" w:rsidRPr="00955919" w:rsidRDefault="004F2C56" w:rsidP="008D4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 </w:t>
            </w:r>
            <w:r w:rsidR="00FF12E6" w:rsidRPr="00955919">
              <w:rPr>
                <w:rFonts w:ascii="Arial" w:hAnsi="Arial" w:cs="Arial"/>
                <w:sz w:val="22"/>
                <w:szCs w:val="22"/>
              </w:rPr>
              <w:t>4º-A da Lei nº 13.979/2020</w:t>
            </w:r>
          </w:p>
        </w:tc>
        <w:tc>
          <w:tcPr>
            <w:tcW w:w="499" w:type="dxa"/>
            <w:noWrap/>
            <w:hideMark/>
          </w:tcPr>
          <w:p w14:paraId="2656C5D9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9F0C9FB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5818C35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65ECA7EA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2E6" w:rsidRPr="00955919" w14:paraId="17791E0E" w14:textId="77777777" w:rsidTr="00983F63">
        <w:trPr>
          <w:trHeight w:val="2754"/>
        </w:trPr>
        <w:tc>
          <w:tcPr>
            <w:tcW w:w="865" w:type="dxa"/>
            <w:noWrap/>
            <w:hideMark/>
          </w:tcPr>
          <w:p w14:paraId="73EF0383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30" w:type="dxa"/>
            <w:noWrap/>
            <w:hideMark/>
          </w:tcPr>
          <w:p w14:paraId="3366B14D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O termo de referência simplificado ou projeto básico simplificado, contém, no mínimo: - 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declaração do objeto</w:t>
            </w:r>
            <w:r w:rsidRPr="00955919">
              <w:rPr>
                <w:rFonts w:ascii="Arial" w:hAnsi="Arial" w:cs="Arial"/>
                <w:sz w:val="22"/>
                <w:szCs w:val="22"/>
              </w:rPr>
              <w:t>; - f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undamentação simplificada da contratação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; - 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descrição resumida da solução apresentada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; - 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requisitos da contratação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; - 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critérios de medição e pagamento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; - 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estimativas de preços;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60CB">
              <w:rPr>
                <w:rFonts w:ascii="Arial" w:hAnsi="Arial" w:cs="Arial"/>
                <w:b/>
                <w:sz w:val="22"/>
                <w:szCs w:val="22"/>
              </w:rPr>
              <w:t>e,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adequação orçamentária e programação financeira?</w:t>
            </w:r>
          </w:p>
        </w:tc>
        <w:tc>
          <w:tcPr>
            <w:tcW w:w="1627" w:type="dxa"/>
            <w:noWrap/>
            <w:hideMark/>
          </w:tcPr>
          <w:p w14:paraId="2868E10A" w14:textId="3AF3874A" w:rsidR="00FF12E6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art. 4º-E e incisos da 13.979/2020; art. 4º </w:t>
            </w:r>
            <w:r w:rsidR="00B04563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955919">
              <w:rPr>
                <w:rFonts w:ascii="Arial" w:hAnsi="Arial" w:cs="Arial"/>
                <w:sz w:val="22"/>
                <w:szCs w:val="22"/>
              </w:rPr>
              <w:t>IN SEA nº 6/2020</w:t>
            </w:r>
            <w:r w:rsidR="001F37A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5ACA26E" w14:textId="5CD6658B" w:rsidR="001F37A4" w:rsidRPr="00955919" w:rsidRDefault="001F37A4" w:rsidP="008D4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art. 3° </w:t>
            </w:r>
            <w:r w:rsidRPr="00955919">
              <w:rPr>
                <w:rFonts w:ascii="Arial" w:hAnsi="Arial" w:cs="Arial"/>
                <w:sz w:val="22"/>
                <w:szCs w:val="22"/>
              </w:rPr>
              <w:t>do Decreto nº 49/2015; Resolução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GGG 11/2019, art. 1°</w:t>
            </w:r>
          </w:p>
        </w:tc>
        <w:tc>
          <w:tcPr>
            <w:tcW w:w="499" w:type="dxa"/>
            <w:noWrap/>
            <w:hideMark/>
          </w:tcPr>
          <w:p w14:paraId="4AE00611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F55852F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EE308BB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46D2D1AA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Para realização de empenhos observar as seguintes regras:</w:t>
            </w:r>
          </w:p>
          <w:p w14:paraId="20C23788" w14:textId="6FA9D105" w:rsidR="00FF12E6" w:rsidRPr="00955919" w:rsidRDefault="00FF12E6" w:rsidP="008D45F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5919">
              <w:rPr>
                <w:rFonts w:ascii="Arial" w:hAnsi="Arial" w:cs="Arial"/>
                <w:sz w:val="22"/>
                <w:szCs w:val="22"/>
                <w:lang w:val="pt-PT"/>
              </w:rPr>
              <w:t>a) conforme orientação da DIOR</w:t>
            </w:r>
            <w:r w:rsidR="00CE1CF9">
              <w:rPr>
                <w:rFonts w:ascii="Arial" w:hAnsi="Arial" w:cs="Arial"/>
                <w:sz w:val="22"/>
                <w:szCs w:val="22"/>
                <w:lang w:val="pt-PT"/>
              </w:rPr>
              <w:t>/GERED</w:t>
            </w:r>
            <w:r w:rsidRPr="00955919">
              <w:rPr>
                <w:rFonts w:ascii="Arial" w:hAnsi="Arial" w:cs="Arial"/>
                <w:sz w:val="22"/>
                <w:szCs w:val="22"/>
                <w:lang w:val="pt-PT"/>
              </w:rPr>
              <w:t>, realizar os empenhos destinados às despesas para o enfrentamento da COVID-19 em empenhos originais, com complemento 515, citando em seu histórico que as despesas referem-se a COVID-19;</w:t>
            </w:r>
          </w:p>
          <w:p w14:paraId="07E92D3C" w14:textId="0D17AEB1" w:rsidR="00FF12E6" w:rsidRPr="00955919" w:rsidRDefault="00FF12E6" w:rsidP="00467682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  <w:lang w:val="pt-PT"/>
              </w:rPr>
              <w:t>b) não realizar</w:t>
            </w:r>
            <w:r w:rsidR="00467682">
              <w:rPr>
                <w:rFonts w:ascii="Arial" w:hAnsi="Arial" w:cs="Arial"/>
                <w:sz w:val="22"/>
                <w:szCs w:val="22"/>
                <w:lang w:val="pt-PT"/>
              </w:rPr>
              <w:t xml:space="preserve"> reforço de empenho. Q</w:t>
            </w:r>
            <w:r w:rsidRPr="00955919">
              <w:rPr>
                <w:rFonts w:ascii="Arial" w:hAnsi="Arial" w:cs="Arial"/>
                <w:sz w:val="22"/>
                <w:szCs w:val="22"/>
                <w:lang w:val="pt-PT"/>
              </w:rPr>
              <w:t>uando necessário, realizar novo empenho com as características citadas no item “a”.</w:t>
            </w:r>
          </w:p>
        </w:tc>
      </w:tr>
      <w:tr w:rsidR="00FF12E6" w:rsidRPr="00955919" w14:paraId="3C694182" w14:textId="77777777" w:rsidTr="00983F63">
        <w:trPr>
          <w:trHeight w:val="1248"/>
        </w:trPr>
        <w:tc>
          <w:tcPr>
            <w:tcW w:w="865" w:type="dxa"/>
            <w:noWrap/>
          </w:tcPr>
          <w:p w14:paraId="1C82CEF6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30" w:type="dxa"/>
            <w:noWrap/>
          </w:tcPr>
          <w:p w14:paraId="614A7EF8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55919">
              <w:rPr>
                <w:rFonts w:ascii="Arial" w:hAnsi="Arial" w:cs="Arial"/>
                <w:b/>
                <w:sz w:val="22"/>
                <w:szCs w:val="22"/>
              </w:rPr>
              <w:t>estimativa de preços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foi obtida por meio de, no mínimo, um dos seguintes parâmetros: - Portal de Compras do Governo; - pesquisa publicada em mídia especializada ou de domínio amplo; - contratações similares de outros entes públicos; - ou pesquisa realizada com potenciais fornecedores?</w:t>
            </w:r>
          </w:p>
        </w:tc>
        <w:tc>
          <w:tcPr>
            <w:tcW w:w="1627" w:type="dxa"/>
            <w:noWrap/>
          </w:tcPr>
          <w:p w14:paraId="01F5D480" w14:textId="5803DDFC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art. 4º-E,</w:t>
            </w:r>
            <w:r w:rsidR="00467682">
              <w:rPr>
                <w:rFonts w:ascii="Arial" w:hAnsi="Arial" w:cs="Arial"/>
                <w:sz w:val="22"/>
                <w:szCs w:val="22"/>
              </w:rPr>
              <w:t xml:space="preserve"> § 1º,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inciso VI </w:t>
            </w:r>
            <w:r w:rsidR="00E26E4B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E26E4B" w:rsidRPr="00955919">
              <w:rPr>
                <w:rFonts w:ascii="Arial" w:hAnsi="Arial" w:cs="Arial"/>
                <w:sz w:val="22"/>
                <w:szCs w:val="22"/>
              </w:rPr>
              <w:t>Lei nº 13.979/2020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; art. 4º </w:t>
            </w:r>
            <w:r w:rsidR="00B04563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955919">
              <w:rPr>
                <w:rFonts w:ascii="Arial" w:hAnsi="Arial" w:cs="Arial"/>
                <w:sz w:val="22"/>
                <w:szCs w:val="22"/>
              </w:rPr>
              <w:t>IN SEA nº 6/2020</w:t>
            </w:r>
          </w:p>
        </w:tc>
        <w:tc>
          <w:tcPr>
            <w:tcW w:w="499" w:type="dxa"/>
            <w:noWrap/>
          </w:tcPr>
          <w:p w14:paraId="4EE5F543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14:paraId="66FEDF1C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noWrap/>
          </w:tcPr>
          <w:p w14:paraId="5AC228DC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noWrap/>
          </w:tcPr>
          <w:p w14:paraId="65A66B24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E6" w:rsidRPr="00955919" w14:paraId="340EDF98" w14:textId="77777777" w:rsidTr="00983F63">
        <w:trPr>
          <w:trHeight w:val="1248"/>
        </w:trPr>
        <w:tc>
          <w:tcPr>
            <w:tcW w:w="865" w:type="dxa"/>
            <w:noWrap/>
            <w:hideMark/>
          </w:tcPr>
          <w:p w14:paraId="2D02F49D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30" w:type="dxa"/>
            <w:noWrap/>
            <w:hideMark/>
          </w:tcPr>
          <w:p w14:paraId="656F0373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No caso excepcional, de não ser possível realização de estimativa de preços de mercado, consta justificativa fundamentada da autoridade competente?</w:t>
            </w:r>
          </w:p>
        </w:tc>
        <w:tc>
          <w:tcPr>
            <w:tcW w:w="1627" w:type="dxa"/>
            <w:noWrap/>
            <w:hideMark/>
          </w:tcPr>
          <w:p w14:paraId="6EE43980" w14:textId="3561574A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§ 2º, art. 4º-E da Lei nº 13.979; art. 4º, § 2º </w:t>
            </w:r>
            <w:r w:rsidR="00B04563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955919">
              <w:rPr>
                <w:rFonts w:ascii="Arial" w:hAnsi="Arial" w:cs="Arial"/>
                <w:sz w:val="22"/>
                <w:szCs w:val="22"/>
              </w:rPr>
              <w:t>IN SEA nº 6/2020</w:t>
            </w:r>
          </w:p>
        </w:tc>
        <w:tc>
          <w:tcPr>
            <w:tcW w:w="499" w:type="dxa"/>
            <w:noWrap/>
            <w:hideMark/>
          </w:tcPr>
          <w:p w14:paraId="447EE4D4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31D6046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9032D4E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79EDD4EF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2E6" w:rsidRPr="00955919" w14:paraId="09570EB1" w14:textId="77777777" w:rsidTr="00983F63">
        <w:trPr>
          <w:trHeight w:val="1560"/>
        </w:trPr>
        <w:tc>
          <w:tcPr>
            <w:tcW w:w="865" w:type="dxa"/>
            <w:noWrap/>
            <w:hideMark/>
          </w:tcPr>
          <w:p w14:paraId="39A48CFB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30" w:type="dxa"/>
            <w:noWrap/>
            <w:hideMark/>
          </w:tcPr>
          <w:p w14:paraId="78C14CF3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Há justificativa fundamentada, para contratações realizadas por valores superiores à  estimativa de preço de mercado, em razão da</w:t>
            </w:r>
            <w:r w:rsidRPr="002954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919">
              <w:rPr>
                <w:rFonts w:ascii="Arial" w:hAnsi="Arial" w:cs="Arial"/>
                <w:sz w:val="22"/>
                <w:szCs w:val="22"/>
                <w:u w:val="single"/>
              </w:rPr>
              <w:t>oscilação de preços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do objeto ou serviço a ser adquirido?</w:t>
            </w:r>
          </w:p>
        </w:tc>
        <w:tc>
          <w:tcPr>
            <w:tcW w:w="1627" w:type="dxa"/>
            <w:noWrap/>
            <w:hideMark/>
          </w:tcPr>
          <w:p w14:paraId="2AB20954" w14:textId="42B24DCC" w:rsidR="00FF12E6" w:rsidRPr="00955919" w:rsidRDefault="00FF12E6" w:rsidP="00B04563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§ 3º, art. 4º-E da Lei nº 13.979/2020;  art. 4º, § 3º</w:t>
            </w:r>
            <w:r w:rsidR="00B04563">
              <w:rPr>
                <w:rFonts w:ascii="Arial" w:hAnsi="Arial" w:cs="Arial"/>
                <w:sz w:val="22"/>
                <w:szCs w:val="22"/>
              </w:rPr>
              <w:t xml:space="preserve"> da </w:t>
            </w:r>
            <w:r w:rsidRPr="00955919">
              <w:rPr>
                <w:rFonts w:ascii="Arial" w:hAnsi="Arial" w:cs="Arial"/>
                <w:sz w:val="22"/>
                <w:szCs w:val="22"/>
              </w:rPr>
              <w:t>IN SEA nº 6/2020</w:t>
            </w:r>
          </w:p>
        </w:tc>
        <w:tc>
          <w:tcPr>
            <w:tcW w:w="499" w:type="dxa"/>
            <w:noWrap/>
            <w:hideMark/>
          </w:tcPr>
          <w:p w14:paraId="0B1CA985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5A00A29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7B2C599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30535E57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2E6" w:rsidRPr="00955919" w14:paraId="462EFDE0" w14:textId="77777777" w:rsidTr="00983F63">
        <w:trPr>
          <w:trHeight w:val="699"/>
        </w:trPr>
        <w:tc>
          <w:tcPr>
            <w:tcW w:w="865" w:type="dxa"/>
            <w:noWrap/>
          </w:tcPr>
          <w:p w14:paraId="6BDB6308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30" w:type="dxa"/>
            <w:noWrap/>
          </w:tcPr>
          <w:p w14:paraId="5A7315BA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Excepcionalmente, o pagamento foi realizado de forma antecipada, devidamente fundamentada no processo, constando informação detalhada dos benefícios e riscos da antecipação?</w:t>
            </w:r>
          </w:p>
        </w:tc>
        <w:tc>
          <w:tcPr>
            <w:tcW w:w="1627" w:type="dxa"/>
            <w:noWrap/>
          </w:tcPr>
          <w:p w14:paraId="0C156919" w14:textId="667C0C40" w:rsidR="00FF12E6" w:rsidRPr="00955919" w:rsidRDefault="0042450E" w:rsidP="0042450E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Acórdãos Plenário</w:t>
            </w:r>
            <w:r w:rsidR="00FF12E6" w:rsidRPr="00955919">
              <w:rPr>
                <w:rFonts w:ascii="Arial" w:hAnsi="Arial" w:cs="Arial"/>
                <w:sz w:val="22"/>
                <w:szCs w:val="22"/>
              </w:rPr>
              <w:t xml:space="preserve"> TCU 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2565/2007 </w:t>
            </w:r>
            <w:r w:rsidR="00FF12E6" w:rsidRPr="00955919">
              <w:rPr>
                <w:rFonts w:ascii="Arial" w:hAnsi="Arial" w:cs="Arial"/>
                <w:sz w:val="22"/>
                <w:szCs w:val="22"/>
              </w:rPr>
              <w:t>3003/2010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1383/2011 1879/2011 1614/2013 3614/2013 1565/2015 1160/2016  2353/2017 </w:t>
            </w:r>
          </w:p>
        </w:tc>
        <w:tc>
          <w:tcPr>
            <w:tcW w:w="499" w:type="dxa"/>
            <w:noWrap/>
          </w:tcPr>
          <w:p w14:paraId="2C6DA678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14:paraId="059820E4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noWrap/>
          </w:tcPr>
          <w:p w14:paraId="38326F65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noWrap/>
          </w:tcPr>
          <w:p w14:paraId="01E841BF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E31" w:rsidRPr="00955919" w14:paraId="45C710C3" w14:textId="77777777" w:rsidTr="00983F63">
        <w:trPr>
          <w:trHeight w:val="936"/>
        </w:trPr>
        <w:tc>
          <w:tcPr>
            <w:tcW w:w="865" w:type="dxa"/>
            <w:noWrap/>
          </w:tcPr>
          <w:p w14:paraId="13CE4AC7" w14:textId="77777777" w:rsidR="00D20E31" w:rsidRPr="00955919" w:rsidRDefault="00D20E31" w:rsidP="00D20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30" w:type="dxa"/>
            <w:noWrap/>
          </w:tcPr>
          <w:p w14:paraId="6C177AF3" w14:textId="77777777" w:rsidR="00D20E31" w:rsidRPr="00955919" w:rsidRDefault="00D20E31" w:rsidP="00D20E31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Na hipótese de ter ocorrido antecipação de pagamento, conforme a excepcionalidade citada no </w:t>
            </w:r>
            <w:r w:rsidRPr="00955919">
              <w:rPr>
                <w:rFonts w:ascii="Arial" w:hAnsi="Arial" w:cs="Arial"/>
                <w:b/>
                <w:sz w:val="22"/>
                <w:szCs w:val="22"/>
              </w:rPr>
              <w:t>Passo 12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, consta no processo garantia, cláusula de ressarcimento ou outras medidas que mitiguem o risco da não entrega ou execução do objeto? </w:t>
            </w:r>
          </w:p>
        </w:tc>
        <w:tc>
          <w:tcPr>
            <w:tcW w:w="1627" w:type="dxa"/>
            <w:noWrap/>
          </w:tcPr>
          <w:p w14:paraId="5BD4A121" w14:textId="11A19315" w:rsidR="00D20E31" w:rsidRPr="00955919" w:rsidRDefault="00D20E31" w:rsidP="00D20E31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Acórdãos Plenário TCU 2565/2007 3003/2010 1383/2011 1879/2011 1614/2013 3614/2013 1565/2015 1160/2016  2353/2017 </w:t>
            </w:r>
          </w:p>
        </w:tc>
        <w:tc>
          <w:tcPr>
            <w:tcW w:w="499" w:type="dxa"/>
            <w:noWrap/>
          </w:tcPr>
          <w:p w14:paraId="07365BB7" w14:textId="77777777" w:rsidR="00D20E31" w:rsidRPr="00955919" w:rsidRDefault="00D20E31" w:rsidP="00D20E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14:paraId="4B691E19" w14:textId="77777777" w:rsidR="00D20E31" w:rsidRPr="00955919" w:rsidRDefault="00D20E31" w:rsidP="00D20E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noWrap/>
          </w:tcPr>
          <w:p w14:paraId="1AB47BC7" w14:textId="77777777" w:rsidR="00D20E31" w:rsidRPr="00955919" w:rsidRDefault="00D20E31" w:rsidP="00D20E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noWrap/>
          </w:tcPr>
          <w:p w14:paraId="18FD3AD7" w14:textId="77777777" w:rsidR="00D20E31" w:rsidRPr="00955919" w:rsidRDefault="00D20E31" w:rsidP="00D20E31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Exemplo: entrega e pagamento parcial ou programada, garantia ou seguro, cláusula de ressarcimento.</w:t>
            </w:r>
          </w:p>
        </w:tc>
      </w:tr>
      <w:tr w:rsidR="00FF12E6" w:rsidRPr="00955919" w14:paraId="3CF97AD5" w14:textId="77777777" w:rsidTr="00983F63">
        <w:trPr>
          <w:trHeight w:val="936"/>
        </w:trPr>
        <w:tc>
          <w:tcPr>
            <w:tcW w:w="865" w:type="dxa"/>
            <w:noWrap/>
            <w:hideMark/>
          </w:tcPr>
          <w:p w14:paraId="00DAEDB3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30" w:type="dxa"/>
            <w:noWrap/>
            <w:hideMark/>
          </w:tcPr>
          <w:p w14:paraId="69DD8BDF" w14:textId="58C28D61" w:rsidR="00FF12E6" w:rsidRPr="00955919" w:rsidRDefault="00FF12E6" w:rsidP="002954D6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O processo contém cópia do   Decreto que declarou a situação   de emergência que justifique a dispensa (Decreto nº 515, de 17/03/2020)</w:t>
            </w:r>
          </w:p>
        </w:tc>
        <w:tc>
          <w:tcPr>
            <w:tcW w:w="1627" w:type="dxa"/>
            <w:noWrap/>
            <w:hideMark/>
          </w:tcPr>
          <w:p w14:paraId="734BCB6B" w14:textId="020A7405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art. 26, § único, I da Lei</w:t>
            </w:r>
            <w:r w:rsidR="00E26E4B">
              <w:rPr>
                <w:rFonts w:ascii="Arial" w:hAnsi="Arial" w:cs="Arial"/>
                <w:sz w:val="22"/>
                <w:szCs w:val="22"/>
              </w:rPr>
              <w:t xml:space="preserve"> nº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8.666/</w:t>
            </w:r>
            <w:r w:rsidR="00EC43B0">
              <w:rPr>
                <w:rFonts w:ascii="Arial" w:hAnsi="Arial" w:cs="Arial"/>
                <w:sz w:val="22"/>
                <w:szCs w:val="22"/>
              </w:rPr>
              <w:t>19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93 </w:t>
            </w:r>
          </w:p>
        </w:tc>
        <w:tc>
          <w:tcPr>
            <w:tcW w:w="499" w:type="dxa"/>
            <w:noWrap/>
            <w:hideMark/>
          </w:tcPr>
          <w:p w14:paraId="3DC7B245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10ED836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1894C9C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2B4CD0F8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2E6" w:rsidRPr="00955919" w14:paraId="5958BF76" w14:textId="77777777" w:rsidTr="00983F63">
        <w:trPr>
          <w:trHeight w:val="936"/>
        </w:trPr>
        <w:tc>
          <w:tcPr>
            <w:tcW w:w="865" w:type="dxa"/>
            <w:noWrap/>
            <w:hideMark/>
          </w:tcPr>
          <w:p w14:paraId="49EA14D2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30" w:type="dxa"/>
            <w:noWrap/>
            <w:hideMark/>
          </w:tcPr>
          <w:p w14:paraId="342D9528" w14:textId="0F6E74C4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Consta</w:t>
            </w:r>
            <w:r w:rsidR="00EA54F0">
              <w:rPr>
                <w:rFonts w:ascii="Arial" w:hAnsi="Arial" w:cs="Arial"/>
                <w:sz w:val="22"/>
                <w:szCs w:val="22"/>
              </w:rPr>
              <w:t>m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no processo as razões da escolha do executante da obra, do prestador do serviço ou do fornecedor do bem?</w:t>
            </w:r>
          </w:p>
        </w:tc>
        <w:tc>
          <w:tcPr>
            <w:tcW w:w="1627" w:type="dxa"/>
            <w:noWrap/>
            <w:hideMark/>
          </w:tcPr>
          <w:p w14:paraId="53BFE357" w14:textId="661187EE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art. 26, § único, II da Lei </w:t>
            </w:r>
            <w:r w:rsidR="00E26E4B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Pr="00955919">
              <w:rPr>
                <w:rFonts w:ascii="Arial" w:hAnsi="Arial" w:cs="Arial"/>
                <w:sz w:val="22"/>
                <w:szCs w:val="22"/>
              </w:rPr>
              <w:t>8.666/</w:t>
            </w:r>
            <w:r w:rsidR="00EC43B0">
              <w:rPr>
                <w:rFonts w:ascii="Arial" w:hAnsi="Arial" w:cs="Arial"/>
                <w:sz w:val="22"/>
                <w:szCs w:val="22"/>
              </w:rPr>
              <w:t>19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93 </w:t>
            </w:r>
          </w:p>
        </w:tc>
        <w:tc>
          <w:tcPr>
            <w:tcW w:w="499" w:type="dxa"/>
            <w:noWrap/>
            <w:hideMark/>
          </w:tcPr>
          <w:p w14:paraId="03816936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6ADDF9D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76836D8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640CC7C5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2E6" w:rsidRPr="00955919" w14:paraId="02B5ED19" w14:textId="77777777" w:rsidTr="00983F63">
        <w:trPr>
          <w:trHeight w:val="2184"/>
        </w:trPr>
        <w:tc>
          <w:tcPr>
            <w:tcW w:w="865" w:type="dxa"/>
            <w:noWrap/>
            <w:hideMark/>
          </w:tcPr>
          <w:p w14:paraId="3CB5E51D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30" w:type="dxa"/>
            <w:noWrap/>
            <w:hideMark/>
          </w:tcPr>
          <w:p w14:paraId="29235BCF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Constam documentos de habilitação, conforme o caso? Para a regularidade fiscal e trabalhista, o mínimo exigido serão as certidões negativas com o INSS, com o FGTS e prova de inexistência de débitos inadimplidos perante a Justiça do Trabalho, mediante a apresentação de certidão negativa. </w:t>
            </w:r>
          </w:p>
        </w:tc>
        <w:tc>
          <w:tcPr>
            <w:tcW w:w="1627" w:type="dxa"/>
            <w:noWrap/>
            <w:hideMark/>
          </w:tcPr>
          <w:p w14:paraId="4C85D89C" w14:textId="7FE9012D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art.  27  a  31  da  Lei</w:t>
            </w:r>
            <w:r w:rsidR="00E26E4B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8.666/</w:t>
            </w:r>
            <w:r w:rsidR="00EC43B0">
              <w:rPr>
                <w:rFonts w:ascii="Arial" w:hAnsi="Arial" w:cs="Arial"/>
                <w:sz w:val="22"/>
                <w:szCs w:val="22"/>
              </w:rPr>
              <w:t>19</w:t>
            </w:r>
            <w:r w:rsidRPr="00955919">
              <w:rPr>
                <w:rFonts w:ascii="Arial" w:hAnsi="Arial" w:cs="Arial"/>
                <w:sz w:val="22"/>
                <w:szCs w:val="22"/>
              </w:rPr>
              <w:t>93, § 3º do art. 195   da   CF,   e   Lei Federal</w:t>
            </w:r>
            <w:r w:rsidR="00E26E4B">
              <w:rPr>
                <w:rFonts w:ascii="Arial" w:hAnsi="Arial" w:cs="Arial"/>
                <w:sz w:val="22"/>
                <w:szCs w:val="22"/>
              </w:rPr>
              <w:t xml:space="preserve"> nº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8.212/</w:t>
            </w:r>
            <w:r w:rsidR="00EC43B0">
              <w:rPr>
                <w:rFonts w:ascii="Arial" w:hAnsi="Arial" w:cs="Arial"/>
                <w:sz w:val="22"/>
                <w:szCs w:val="22"/>
              </w:rPr>
              <w:t>19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91 </w:t>
            </w:r>
          </w:p>
        </w:tc>
        <w:tc>
          <w:tcPr>
            <w:tcW w:w="499" w:type="dxa"/>
            <w:noWrap/>
            <w:hideMark/>
          </w:tcPr>
          <w:p w14:paraId="45D3AC4B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48587FE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1BF17CD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4B010F54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2E6" w:rsidRPr="00955919" w14:paraId="5BB576A6" w14:textId="77777777" w:rsidTr="00983F63">
        <w:trPr>
          <w:trHeight w:val="978"/>
        </w:trPr>
        <w:tc>
          <w:tcPr>
            <w:tcW w:w="865" w:type="dxa"/>
            <w:noWrap/>
            <w:hideMark/>
          </w:tcPr>
          <w:p w14:paraId="18559AEC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30" w:type="dxa"/>
            <w:noWrap/>
            <w:hideMark/>
          </w:tcPr>
          <w:p w14:paraId="2725041D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Havendo dispensa de apresentação de documentação de regularidade fiscal e trabalhista, no caso de haver </w:t>
            </w:r>
            <w:r w:rsidRPr="00955919">
              <w:rPr>
                <w:rFonts w:ascii="Arial" w:hAnsi="Arial" w:cs="Arial"/>
                <w:sz w:val="22"/>
                <w:szCs w:val="22"/>
              </w:rPr>
              <w:lastRenderedPageBreak/>
              <w:t xml:space="preserve">restrição de fornecedores ou prestadores de serviços, consta 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decisão justificada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nesse sentido da autoridade competente?  </w:t>
            </w:r>
          </w:p>
        </w:tc>
        <w:tc>
          <w:tcPr>
            <w:tcW w:w="1627" w:type="dxa"/>
            <w:noWrap/>
            <w:hideMark/>
          </w:tcPr>
          <w:p w14:paraId="521B95BD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lastRenderedPageBreak/>
              <w:t xml:space="preserve">art. 4º-F da Lei nº 13.979/2020; </w:t>
            </w:r>
            <w:r w:rsidRPr="00955919">
              <w:rPr>
                <w:rFonts w:ascii="Arial" w:hAnsi="Arial" w:cs="Arial"/>
                <w:sz w:val="22"/>
                <w:szCs w:val="22"/>
              </w:rPr>
              <w:lastRenderedPageBreak/>
              <w:t>art. 5º IN SEA nº 06/2020</w:t>
            </w:r>
          </w:p>
        </w:tc>
        <w:tc>
          <w:tcPr>
            <w:tcW w:w="499" w:type="dxa"/>
            <w:noWrap/>
            <w:hideMark/>
          </w:tcPr>
          <w:p w14:paraId="074C5F43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17EF3A86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FA4EE76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hideMark/>
          </w:tcPr>
          <w:p w14:paraId="055CFF29" w14:textId="11067628" w:rsidR="00FF12E6" w:rsidRPr="00955919" w:rsidRDefault="00FF12E6" w:rsidP="009837C0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No caso de haver restrição de fornecedores ou prestadores de serviços, a Administração </w:t>
            </w:r>
            <w:r w:rsidRPr="00955919">
              <w:rPr>
                <w:rFonts w:ascii="Arial" w:hAnsi="Arial" w:cs="Arial"/>
                <w:sz w:val="22"/>
                <w:szCs w:val="22"/>
              </w:rPr>
              <w:lastRenderedPageBreak/>
              <w:t xml:space="preserve">pode dispensar a documentação relativa à regularidade fiscal e trabalhista, </w:t>
            </w:r>
            <w:r w:rsidRPr="009837C0">
              <w:rPr>
                <w:rFonts w:ascii="Arial" w:hAnsi="Arial" w:cs="Arial"/>
                <w:b/>
                <w:sz w:val="22"/>
                <w:szCs w:val="22"/>
              </w:rPr>
              <w:t>de forma excepcional e devidamente justificada pela autoridade competente</w:t>
            </w:r>
            <w:r w:rsidRPr="00955919">
              <w:rPr>
                <w:rFonts w:ascii="Arial" w:hAnsi="Arial" w:cs="Arial"/>
                <w:sz w:val="22"/>
                <w:szCs w:val="22"/>
              </w:rPr>
              <w:t>. A dispensa não se aplica à regularidade relativa à Seguridade Social e ao cumprimento do inciso XXXIII do caput do art. 7º da CF.</w:t>
            </w:r>
          </w:p>
        </w:tc>
      </w:tr>
      <w:tr w:rsidR="00FF12E6" w:rsidRPr="00955919" w14:paraId="216FF5E9" w14:textId="77777777" w:rsidTr="00983F63">
        <w:trPr>
          <w:trHeight w:val="936"/>
        </w:trPr>
        <w:tc>
          <w:tcPr>
            <w:tcW w:w="865" w:type="dxa"/>
            <w:noWrap/>
            <w:hideMark/>
          </w:tcPr>
          <w:p w14:paraId="5B95A554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3530" w:type="dxa"/>
            <w:noWrap/>
            <w:hideMark/>
          </w:tcPr>
          <w:p w14:paraId="16F47E5B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No caso de contratação de empresa inidônea ou que não possa contratar com o poder público, há comprovação de ser a </w:t>
            </w:r>
            <w:r w:rsidRPr="00955919">
              <w:rPr>
                <w:rFonts w:ascii="Arial" w:hAnsi="Arial" w:cs="Arial"/>
                <w:b/>
                <w:sz w:val="22"/>
                <w:szCs w:val="22"/>
              </w:rPr>
              <w:t>única fornecedora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do bem/serviço? </w:t>
            </w:r>
          </w:p>
        </w:tc>
        <w:tc>
          <w:tcPr>
            <w:tcW w:w="1627" w:type="dxa"/>
            <w:noWrap/>
            <w:hideMark/>
          </w:tcPr>
          <w:p w14:paraId="3CA01FAF" w14:textId="3D128DE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art. 4º, §3º, Lei nº 13.979/</w:t>
            </w:r>
            <w:r w:rsidR="00964D53">
              <w:rPr>
                <w:rFonts w:ascii="Arial" w:hAnsi="Arial" w:cs="Arial"/>
                <w:sz w:val="22"/>
                <w:szCs w:val="22"/>
              </w:rPr>
              <w:t>20</w:t>
            </w:r>
            <w:r w:rsidRPr="009559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99" w:type="dxa"/>
            <w:noWrap/>
            <w:hideMark/>
          </w:tcPr>
          <w:p w14:paraId="65EC4002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36078D9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708FACC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4E8A0F0B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2E6" w:rsidRPr="00955919" w14:paraId="279DDAB9" w14:textId="77777777" w:rsidTr="00983F63">
        <w:trPr>
          <w:trHeight w:val="1248"/>
        </w:trPr>
        <w:tc>
          <w:tcPr>
            <w:tcW w:w="865" w:type="dxa"/>
            <w:noWrap/>
            <w:hideMark/>
          </w:tcPr>
          <w:p w14:paraId="5F39A81C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30" w:type="dxa"/>
            <w:noWrap/>
            <w:hideMark/>
          </w:tcPr>
          <w:p w14:paraId="41F32A6A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Consta no contrato previsão contratual de acréscimos e supressões contratuais de até 50% do valor inicial contratado? </w:t>
            </w:r>
          </w:p>
        </w:tc>
        <w:tc>
          <w:tcPr>
            <w:tcW w:w="1627" w:type="dxa"/>
            <w:noWrap/>
            <w:hideMark/>
          </w:tcPr>
          <w:p w14:paraId="28AF0218" w14:textId="28DF06CC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art. 4º-H da Lei </w:t>
            </w:r>
            <w:r w:rsidR="00E26E4B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Pr="00955919">
              <w:rPr>
                <w:rFonts w:ascii="Arial" w:hAnsi="Arial" w:cs="Arial"/>
                <w:sz w:val="22"/>
                <w:szCs w:val="22"/>
              </w:rPr>
              <w:t>13</w:t>
            </w:r>
            <w:r w:rsidR="00EC43B0">
              <w:rPr>
                <w:rFonts w:ascii="Arial" w:hAnsi="Arial" w:cs="Arial"/>
                <w:sz w:val="22"/>
                <w:szCs w:val="22"/>
              </w:rPr>
              <w:t>.</w:t>
            </w:r>
            <w:r w:rsidRPr="00955919">
              <w:rPr>
                <w:rFonts w:ascii="Arial" w:hAnsi="Arial" w:cs="Arial"/>
                <w:sz w:val="22"/>
                <w:szCs w:val="22"/>
              </w:rPr>
              <w:t>979/2020; art. 8º IN SEA nº 6/2020</w:t>
            </w:r>
          </w:p>
        </w:tc>
        <w:tc>
          <w:tcPr>
            <w:tcW w:w="499" w:type="dxa"/>
            <w:noWrap/>
            <w:hideMark/>
          </w:tcPr>
          <w:p w14:paraId="5CF02789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429A44A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C90657A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5A91D4CE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Essa é uma 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faculdade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da Administração, podendo ser incluída tal disposição em seus contratos.</w:t>
            </w:r>
          </w:p>
        </w:tc>
      </w:tr>
      <w:tr w:rsidR="00FF12E6" w:rsidRPr="00955919" w14:paraId="232C49DC" w14:textId="77777777" w:rsidTr="00983F63">
        <w:trPr>
          <w:trHeight w:val="1248"/>
        </w:trPr>
        <w:tc>
          <w:tcPr>
            <w:tcW w:w="865" w:type="dxa"/>
            <w:noWrap/>
            <w:hideMark/>
          </w:tcPr>
          <w:p w14:paraId="6DDCB6A8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30" w:type="dxa"/>
            <w:hideMark/>
          </w:tcPr>
          <w:p w14:paraId="475847DD" w14:textId="7E943529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Consta no contrato duração de 6 meses, podendo ser prorrogado por sucessivos períodos, enquanto perdurar a necessidade de enfrentamento dos efeitos da situação de </w:t>
            </w:r>
            <w:r w:rsidR="007C762D">
              <w:rPr>
                <w:rFonts w:ascii="Arial" w:hAnsi="Arial" w:cs="Arial"/>
                <w:sz w:val="22"/>
                <w:szCs w:val="22"/>
              </w:rPr>
              <w:t xml:space="preserve">emergência de </w:t>
            </w:r>
            <w:r w:rsidRPr="00955919">
              <w:rPr>
                <w:rFonts w:ascii="Arial" w:hAnsi="Arial" w:cs="Arial"/>
                <w:sz w:val="22"/>
                <w:szCs w:val="22"/>
              </w:rPr>
              <w:t>saúde pública?</w:t>
            </w:r>
          </w:p>
        </w:tc>
        <w:tc>
          <w:tcPr>
            <w:tcW w:w="1627" w:type="dxa"/>
            <w:noWrap/>
            <w:hideMark/>
          </w:tcPr>
          <w:p w14:paraId="20C9B471" w14:textId="0C3FF8F9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art. 4º-I da Lei</w:t>
            </w:r>
            <w:r w:rsidR="00E26E4B">
              <w:rPr>
                <w:rFonts w:ascii="Arial" w:hAnsi="Arial" w:cs="Arial"/>
                <w:sz w:val="22"/>
                <w:szCs w:val="22"/>
              </w:rPr>
              <w:t xml:space="preserve"> nº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13.979/2020; art. 7º IN SEA nº 6/2020</w:t>
            </w:r>
          </w:p>
        </w:tc>
        <w:tc>
          <w:tcPr>
            <w:tcW w:w="499" w:type="dxa"/>
            <w:noWrap/>
            <w:hideMark/>
          </w:tcPr>
          <w:p w14:paraId="751C0DA4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0444E6E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781A38E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736C775E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2E6" w:rsidRPr="00955919" w14:paraId="776A4CFA" w14:textId="77777777" w:rsidTr="00983F63">
        <w:trPr>
          <w:trHeight w:val="624"/>
        </w:trPr>
        <w:tc>
          <w:tcPr>
            <w:tcW w:w="865" w:type="dxa"/>
            <w:noWrap/>
            <w:hideMark/>
          </w:tcPr>
          <w:p w14:paraId="751A485F" w14:textId="77777777" w:rsidR="00FF12E6" w:rsidRPr="00955919" w:rsidRDefault="00FF12E6" w:rsidP="008D4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30" w:type="dxa"/>
            <w:noWrap/>
            <w:hideMark/>
          </w:tcPr>
          <w:p w14:paraId="0C576159" w14:textId="7F98E40A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Possui parecer jurídico acerca da dispe</w:t>
            </w:r>
            <w:r w:rsidR="00E26E4B">
              <w:rPr>
                <w:rFonts w:ascii="Arial" w:hAnsi="Arial" w:cs="Arial"/>
                <w:sz w:val="22"/>
                <w:szCs w:val="22"/>
              </w:rPr>
              <w:t>nsa e/ou da minuta do contrato?</w:t>
            </w:r>
          </w:p>
        </w:tc>
        <w:tc>
          <w:tcPr>
            <w:tcW w:w="1627" w:type="dxa"/>
            <w:noWrap/>
            <w:hideMark/>
          </w:tcPr>
          <w:p w14:paraId="0F3E3820" w14:textId="3882CF74" w:rsidR="00FF12E6" w:rsidRPr="00955919" w:rsidRDefault="00964D53" w:rsidP="008D45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art. 38, VI e X, da Lei</w:t>
            </w:r>
            <w:r w:rsidR="00E26E4B">
              <w:rPr>
                <w:rFonts w:ascii="Arial" w:hAnsi="Arial" w:cs="Arial"/>
                <w:sz w:val="22"/>
                <w:szCs w:val="22"/>
              </w:rPr>
              <w:t xml:space="preserve"> nº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B0456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666/</w:t>
            </w:r>
            <w:r w:rsidR="00EC43B0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99" w:type="dxa"/>
            <w:noWrap/>
            <w:hideMark/>
          </w:tcPr>
          <w:p w14:paraId="60FBDE38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988E5D5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3E5EDE6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36E4825F" w14:textId="77777777" w:rsidR="00FF12E6" w:rsidRPr="00955919" w:rsidRDefault="00FF12E6" w:rsidP="008D45FA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B51DF" w:rsidRPr="00955919" w14:paraId="6A1D028F" w14:textId="77777777" w:rsidTr="00983F63">
        <w:trPr>
          <w:trHeight w:val="407"/>
        </w:trPr>
        <w:tc>
          <w:tcPr>
            <w:tcW w:w="865" w:type="dxa"/>
            <w:noWrap/>
            <w:hideMark/>
          </w:tcPr>
          <w:p w14:paraId="44180430" w14:textId="6ED280EB" w:rsidR="00FB51DF" w:rsidRPr="00955919" w:rsidRDefault="00FB51DF" w:rsidP="001F37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F37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30" w:type="dxa"/>
            <w:hideMark/>
          </w:tcPr>
          <w:p w14:paraId="68657888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 contratação possui prévia autorização do GGG para aquisições que tenham por objeto as seguintes situações: – as contratações de serviços que superem o valor de R$ 650.000,00 (seiscentos e cinquenta mil reais) no exercício, por objeto contratado; – as contratações de prestação de serviços terceirizados; e III – as contratações de obras e serviços de engenharia?</w:t>
            </w:r>
          </w:p>
          <w:p w14:paraId="17CDE41B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b/>
                <w:sz w:val="22"/>
                <w:szCs w:val="22"/>
              </w:rPr>
              <w:t>Vide exceções (observação).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noWrap/>
            <w:hideMark/>
          </w:tcPr>
          <w:p w14:paraId="50B4AC76" w14:textId="6A5768E3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art. 8º do Decreto nº 49/2015; Resolução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GGG 4/2017, art. 1º, inciso II; Resolução GGG 1/2018, art. 1°</w:t>
            </w:r>
          </w:p>
        </w:tc>
        <w:tc>
          <w:tcPr>
            <w:tcW w:w="499" w:type="dxa"/>
            <w:noWrap/>
            <w:hideMark/>
          </w:tcPr>
          <w:p w14:paraId="3E48FDBD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13B1175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2196828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hideMark/>
          </w:tcPr>
          <w:p w14:paraId="43BD9847" w14:textId="52D56F95" w:rsidR="00FB51DF" w:rsidRPr="009837C0" w:rsidRDefault="00FB51DF" w:rsidP="00FB5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Autorização 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DISPENSADA </w:t>
            </w:r>
            <w:r w:rsidRPr="00955919">
              <w:rPr>
                <w:rFonts w:ascii="Arial" w:hAnsi="Arial" w:cs="Arial"/>
                <w:bCs/>
                <w:sz w:val="22"/>
                <w:szCs w:val="22"/>
              </w:rPr>
              <w:t xml:space="preserve">no caso de 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aquisições emergenciais para a SES, SSP, SJC e SDC, </w:t>
            </w:r>
            <w:r w:rsidRPr="00955919">
              <w:rPr>
                <w:rFonts w:ascii="Arial" w:hAnsi="Arial" w:cs="Arial"/>
                <w:bCs/>
                <w:sz w:val="22"/>
                <w:szCs w:val="22"/>
              </w:rPr>
              <w:t xml:space="preserve">ou com utilização da 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fonte de recursos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>.2.23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Convênio – Sistema Único de S</w:t>
            </w:r>
            <w:r w:rsidRPr="00955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aúde). </w:t>
            </w:r>
            <w:r w:rsidRPr="00EA54F0">
              <w:rPr>
                <w:rFonts w:ascii="Arial" w:hAnsi="Arial" w:cs="Arial"/>
                <w:bCs/>
                <w:sz w:val="20"/>
                <w:szCs w:val="20"/>
                <w:u w:val="single"/>
              </w:rPr>
              <w:t>Legendas:</w:t>
            </w:r>
          </w:p>
          <w:p w14:paraId="5B87BC26" w14:textId="77777777" w:rsidR="00FB51DF" w:rsidRPr="009837C0" w:rsidRDefault="00FB51DF" w:rsidP="00FB5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37C0">
              <w:rPr>
                <w:rFonts w:ascii="Arial" w:hAnsi="Arial" w:cs="Arial"/>
                <w:bCs/>
                <w:sz w:val="20"/>
                <w:szCs w:val="20"/>
              </w:rPr>
              <w:t>SES = Secretaria de Estado da Saúde;</w:t>
            </w:r>
          </w:p>
          <w:p w14:paraId="0149EE47" w14:textId="77777777" w:rsidR="00FB51DF" w:rsidRPr="009837C0" w:rsidRDefault="00FB51DF" w:rsidP="00FB5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37C0">
              <w:rPr>
                <w:rFonts w:ascii="Arial" w:hAnsi="Arial" w:cs="Arial"/>
                <w:bCs/>
                <w:sz w:val="20"/>
                <w:szCs w:val="20"/>
              </w:rPr>
              <w:t>SSP = Secretaria de Segurança Pública;</w:t>
            </w:r>
          </w:p>
          <w:p w14:paraId="0C46BF8F" w14:textId="77777777" w:rsidR="00FB51DF" w:rsidRPr="009837C0" w:rsidRDefault="00FB51DF" w:rsidP="00FB51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37C0">
              <w:rPr>
                <w:rFonts w:ascii="Arial" w:hAnsi="Arial" w:cs="Arial"/>
                <w:bCs/>
                <w:sz w:val="20"/>
                <w:szCs w:val="20"/>
              </w:rPr>
              <w:t xml:space="preserve">SJC = Secretaria de Justiça e Cidadania, transformada em Secretaria de Estado da Administração Prisional e </w:t>
            </w:r>
            <w:r w:rsidRPr="009837C0">
              <w:rPr>
                <w:rFonts w:ascii="Arial" w:hAnsi="Arial" w:cs="Arial"/>
                <w:bCs/>
                <w:sz w:val="20"/>
                <w:szCs w:val="20"/>
              </w:rPr>
              <w:lastRenderedPageBreak/>
              <w:t>Socioeducativa (Lei 741/2019);</w:t>
            </w:r>
          </w:p>
          <w:p w14:paraId="112F9969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837C0">
              <w:rPr>
                <w:rFonts w:ascii="Arial" w:hAnsi="Arial" w:cs="Arial"/>
                <w:bCs/>
                <w:sz w:val="20"/>
                <w:szCs w:val="20"/>
              </w:rPr>
              <w:t>SDC = Secretaria de Estado da Defesa Civil, transformada em Defesa Civil (Lei 741/2019)</w:t>
            </w:r>
          </w:p>
        </w:tc>
      </w:tr>
      <w:tr w:rsidR="00FB51DF" w:rsidRPr="00955919" w14:paraId="32D40ADF" w14:textId="77777777" w:rsidTr="00983F63">
        <w:trPr>
          <w:trHeight w:val="1687"/>
        </w:trPr>
        <w:tc>
          <w:tcPr>
            <w:tcW w:w="865" w:type="dxa"/>
            <w:noWrap/>
            <w:hideMark/>
          </w:tcPr>
          <w:p w14:paraId="75F80CFD" w14:textId="1FD2B0D0" w:rsidR="00FB51DF" w:rsidRPr="00955919" w:rsidRDefault="001F37A4" w:rsidP="00FB5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3530" w:type="dxa"/>
            <w:hideMark/>
          </w:tcPr>
          <w:p w14:paraId="481730C2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As contratações ou aquisições estão registradas no Módulo de Contratos do Sistema Integrado de Planejamento e Gestão Fiscal – SIGEF, para que essas sejam disponibilizadas no Portal de Transparência? </w:t>
            </w:r>
          </w:p>
        </w:tc>
        <w:tc>
          <w:tcPr>
            <w:tcW w:w="1627" w:type="dxa"/>
            <w:noWrap/>
            <w:hideMark/>
          </w:tcPr>
          <w:p w14:paraId="3CB65D37" w14:textId="2A2F1E95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§</w:t>
            </w:r>
            <w:r w:rsidR="00EC4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919">
              <w:rPr>
                <w:rFonts w:ascii="Arial" w:hAnsi="Arial" w:cs="Arial"/>
                <w:sz w:val="22"/>
                <w:szCs w:val="22"/>
              </w:rPr>
              <w:t>2º do art. 1º da IN SEA nº 6/2020</w:t>
            </w:r>
          </w:p>
        </w:tc>
        <w:tc>
          <w:tcPr>
            <w:tcW w:w="499" w:type="dxa"/>
            <w:noWrap/>
            <w:hideMark/>
          </w:tcPr>
          <w:p w14:paraId="3B22DF8C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3E6CC29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833139E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hideMark/>
          </w:tcPr>
          <w:p w14:paraId="2A845C42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Exigência somente para órgãos que utilizam o Módulo de Contratos no SIGEF.</w:t>
            </w:r>
          </w:p>
        </w:tc>
      </w:tr>
      <w:tr w:rsidR="00FB51DF" w:rsidRPr="00955919" w14:paraId="738BAE5C" w14:textId="77777777" w:rsidTr="00983F63">
        <w:trPr>
          <w:trHeight w:val="1872"/>
        </w:trPr>
        <w:tc>
          <w:tcPr>
            <w:tcW w:w="865" w:type="dxa"/>
            <w:noWrap/>
            <w:hideMark/>
          </w:tcPr>
          <w:p w14:paraId="0BB1DE03" w14:textId="38B9E72E" w:rsidR="00FB51DF" w:rsidRPr="00955919" w:rsidRDefault="001F37A4" w:rsidP="00FB5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30" w:type="dxa"/>
            <w:noWrap/>
            <w:hideMark/>
          </w:tcPr>
          <w:p w14:paraId="419EDA21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Foi realizada publicação IMEDIATA em sítio oficial específico na rede mundial de computadores (internet), contendo o nome do contratado, CPF/CNPJ, o prazo contratual, o valor e o respectivo processo de contratação ou aquisição?</w:t>
            </w:r>
          </w:p>
        </w:tc>
        <w:tc>
          <w:tcPr>
            <w:tcW w:w="1627" w:type="dxa"/>
            <w:noWrap/>
            <w:hideMark/>
          </w:tcPr>
          <w:p w14:paraId="0622F0F2" w14:textId="27715795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§ 2º, art. 4º da Lei </w:t>
            </w:r>
            <w:r w:rsidR="00E26E4B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Pr="00955919">
              <w:rPr>
                <w:rFonts w:ascii="Arial" w:hAnsi="Arial" w:cs="Arial"/>
                <w:sz w:val="22"/>
                <w:szCs w:val="22"/>
              </w:rPr>
              <w:t>13.979/2020, art. 1º, § 2º da IN SEA nº</w:t>
            </w:r>
            <w:r w:rsidR="00EC4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919">
              <w:rPr>
                <w:rFonts w:ascii="Arial" w:hAnsi="Arial" w:cs="Arial"/>
                <w:sz w:val="22"/>
                <w:szCs w:val="22"/>
              </w:rPr>
              <w:t>6/2020</w:t>
            </w:r>
          </w:p>
        </w:tc>
        <w:tc>
          <w:tcPr>
            <w:tcW w:w="499" w:type="dxa"/>
            <w:noWrap/>
            <w:hideMark/>
          </w:tcPr>
          <w:p w14:paraId="058215EF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A903721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99FEDDE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4775214F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B51DF" w:rsidRPr="00955919" w14:paraId="055BF826" w14:textId="77777777" w:rsidTr="00983F63">
        <w:trPr>
          <w:trHeight w:val="2808"/>
        </w:trPr>
        <w:tc>
          <w:tcPr>
            <w:tcW w:w="865" w:type="dxa"/>
            <w:noWrap/>
            <w:hideMark/>
          </w:tcPr>
          <w:p w14:paraId="50ACF762" w14:textId="1163D7B4" w:rsidR="00FB51DF" w:rsidRPr="00955919" w:rsidRDefault="001F37A4" w:rsidP="00FB5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30" w:type="dxa"/>
            <w:noWrap/>
            <w:hideMark/>
          </w:tcPr>
          <w:p w14:paraId="169B3D1A" w14:textId="6D3BFEC6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O processo foi remetido ao Tribunal de Contas por meio eletrônico, até o  dia  seguinte  à  primeira  publicação  do  aviso  no  órgão oficial, prevista na lei   específica,   as    informações    e documentos na Instrução Normativa do TC, sobre os procedimentos licitatórios, dispensas e inexigibilidades de licitação?</w:t>
            </w:r>
          </w:p>
        </w:tc>
        <w:tc>
          <w:tcPr>
            <w:tcW w:w="1627" w:type="dxa"/>
            <w:noWrap/>
            <w:hideMark/>
          </w:tcPr>
          <w:p w14:paraId="30754CB7" w14:textId="2CF51939" w:rsidR="00E35B1E" w:rsidRDefault="00FB51DF" w:rsidP="00EC43B0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art.  2º da Instrução Normativa TC nº 0021/2015 do TCE, </w:t>
            </w:r>
          </w:p>
          <w:p w14:paraId="5C83C165" w14:textId="74AA73A6" w:rsidR="00FB51DF" w:rsidRPr="00955919" w:rsidRDefault="00FB51DF" w:rsidP="00EC43B0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art. 2º da Portaria TC nº 093/2020</w:t>
            </w:r>
            <w:r w:rsidR="00E35B1E">
              <w:rPr>
                <w:rFonts w:ascii="Arial" w:hAnsi="Arial" w:cs="Arial"/>
                <w:sz w:val="22"/>
                <w:szCs w:val="22"/>
              </w:rPr>
              <w:t xml:space="preserve"> do TCE</w:t>
            </w:r>
          </w:p>
        </w:tc>
        <w:tc>
          <w:tcPr>
            <w:tcW w:w="499" w:type="dxa"/>
            <w:noWrap/>
            <w:hideMark/>
          </w:tcPr>
          <w:p w14:paraId="459F2D50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69A25F1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2AE33CA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5005B0C9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B51DF" w:rsidRPr="00955919" w14:paraId="3861C953" w14:textId="77777777" w:rsidTr="00983F63">
        <w:trPr>
          <w:trHeight w:val="841"/>
        </w:trPr>
        <w:tc>
          <w:tcPr>
            <w:tcW w:w="865" w:type="dxa"/>
            <w:noWrap/>
            <w:hideMark/>
          </w:tcPr>
          <w:p w14:paraId="344B7736" w14:textId="18F9BAB9" w:rsidR="00FB51DF" w:rsidRPr="00955919" w:rsidRDefault="001F37A4" w:rsidP="00FB5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30" w:type="dxa"/>
            <w:noWrap/>
            <w:hideMark/>
          </w:tcPr>
          <w:p w14:paraId="4E292F4E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 xml:space="preserve">Foi publicado extrato da contratação na imprensa oficial, no prazo de cinco dias, a contar do recebimento do processo pela autoridade superior?  </w:t>
            </w:r>
          </w:p>
        </w:tc>
        <w:tc>
          <w:tcPr>
            <w:tcW w:w="1627" w:type="dxa"/>
            <w:noWrap/>
            <w:hideMark/>
          </w:tcPr>
          <w:p w14:paraId="1D089144" w14:textId="16E5A2D1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art. 26, caput, da Lei</w:t>
            </w:r>
            <w:r w:rsidR="0072310A">
              <w:rPr>
                <w:rFonts w:ascii="Arial" w:hAnsi="Arial" w:cs="Arial"/>
                <w:sz w:val="22"/>
                <w:szCs w:val="22"/>
              </w:rPr>
              <w:t xml:space="preserve"> nº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 8.666/</w:t>
            </w:r>
            <w:r w:rsidR="004E6AA1">
              <w:rPr>
                <w:rFonts w:ascii="Arial" w:hAnsi="Arial" w:cs="Arial"/>
                <w:sz w:val="22"/>
                <w:szCs w:val="22"/>
              </w:rPr>
              <w:t>19</w:t>
            </w:r>
            <w:r w:rsidRPr="00955919">
              <w:rPr>
                <w:rFonts w:ascii="Arial" w:hAnsi="Arial" w:cs="Arial"/>
                <w:sz w:val="22"/>
                <w:szCs w:val="22"/>
              </w:rPr>
              <w:t xml:space="preserve">93 </w:t>
            </w:r>
          </w:p>
        </w:tc>
        <w:tc>
          <w:tcPr>
            <w:tcW w:w="499" w:type="dxa"/>
            <w:noWrap/>
            <w:hideMark/>
          </w:tcPr>
          <w:p w14:paraId="6CB98D94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5796998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DD4A564" w14:textId="77777777" w:rsidR="00FB51DF" w:rsidRPr="00955919" w:rsidRDefault="00FB51DF" w:rsidP="00FB51DF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22" w:type="dxa"/>
            <w:gridSpan w:val="2"/>
            <w:noWrap/>
            <w:hideMark/>
          </w:tcPr>
          <w:p w14:paraId="21D9B782" w14:textId="3E1400D0" w:rsidR="00FB51DF" w:rsidRPr="00955919" w:rsidRDefault="00FB51DF" w:rsidP="00E35B1E">
            <w:pPr>
              <w:rPr>
                <w:rFonts w:ascii="Arial" w:hAnsi="Arial" w:cs="Arial"/>
                <w:sz w:val="22"/>
                <w:szCs w:val="22"/>
              </w:rPr>
            </w:pPr>
            <w:r w:rsidRPr="00955919">
              <w:rPr>
                <w:rFonts w:ascii="Arial" w:hAnsi="Arial" w:cs="Arial"/>
                <w:sz w:val="22"/>
                <w:szCs w:val="22"/>
              </w:rPr>
              <w:t>Publicação do extrato com as seguintes informações: a) ratificação pela  autoridade superior da  caracterização da situação emergencial  (trata-se de um simples  despacho,</w:t>
            </w:r>
            <w:r w:rsidR="00E35B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919">
              <w:rPr>
                <w:rFonts w:ascii="Arial" w:hAnsi="Arial" w:cs="Arial"/>
                <w:sz w:val="22"/>
                <w:szCs w:val="22"/>
              </w:rPr>
              <w:t>desejavelmente sintético,  que pode ser publicado na íntegra); b) nome do contratante e do contratado; c) objeto; d)  valor; e) prazo de  execução, quando não  for entrega imediata de material.</w:t>
            </w:r>
          </w:p>
        </w:tc>
      </w:tr>
    </w:tbl>
    <w:p w14:paraId="1A75397D" w14:textId="08B0C6C1" w:rsidR="00FF12E6" w:rsidRDefault="00FF12E6" w:rsidP="00CD3AA2">
      <w:pPr>
        <w:pStyle w:val="Corpodetexto"/>
        <w:spacing w:before="158" w:line="259" w:lineRule="auto"/>
        <w:ind w:right="214"/>
        <w:rPr>
          <w:rFonts w:ascii="Arial" w:hAnsi="Arial" w:cs="Arial"/>
          <w:b/>
          <w:u w:val="single"/>
        </w:rPr>
      </w:pPr>
    </w:p>
    <w:sectPr w:rsidR="00FF12E6" w:rsidSect="00ED7EF5">
      <w:headerReference w:type="default" r:id="rId11"/>
      <w:footerReference w:type="default" r:id="rId12"/>
      <w:pgSz w:w="11906" w:h="16838" w:code="9"/>
      <w:pgMar w:top="1701" w:right="1416" w:bottom="1701" w:left="1701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790D" w14:textId="77777777" w:rsidR="004B48ED" w:rsidRDefault="004B48ED">
      <w:r>
        <w:separator/>
      </w:r>
    </w:p>
  </w:endnote>
  <w:endnote w:type="continuationSeparator" w:id="0">
    <w:p w14:paraId="5E8AA33A" w14:textId="77777777" w:rsidR="004B48ED" w:rsidRDefault="004B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0" w:type="dxa"/>
      <w:tblLook w:val="04A0" w:firstRow="1" w:lastRow="0" w:firstColumn="1" w:lastColumn="0" w:noHBand="0" w:noVBand="1"/>
    </w:tblPr>
    <w:tblGrid>
      <w:gridCol w:w="7655"/>
      <w:gridCol w:w="2255"/>
    </w:tblGrid>
    <w:tr w:rsidR="00773770" w:rsidRPr="00F859D7" w14:paraId="6DD3D8D3" w14:textId="77777777" w:rsidTr="00B817B0">
      <w:trPr>
        <w:trHeight w:val="291"/>
      </w:trPr>
      <w:tc>
        <w:tcPr>
          <w:tcW w:w="7655" w:type="dxa"/>
        </w:tcPr>
        <w:p w14:paraId="3D4B5520" w14:textId="77777777" w:rsidR="00773770" w:rsidRPr="00F859D7" w:rsidRDefault="00773770" w:rsidP="0077377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F859D7">
            <w:rPr>
              <w:rFonts w:ascii="Arial" w:hAnsi="Arial" w:cs="Arial"/>
              <w:sz w:val="16"/>
              <w:szCs w:val="16"/>
            </w:rPr>
            <w:t xml:space="preserve">Rod. José Carlos </w:t>
          </w:r>
          <w:proofErr w:type="spellStart"/>
          <w:r w:rsidRPr="00F859D7">
            <w:rPr>
              <w:rFonts w:ascii="Arial" w:hAnsi="Arial" w:cs="Arial"/>
              <w:sz w:val="16"/>
              <w:szCs w:val="16"/>
            </w:rPr>
            <w:t>Daux</w:t>
          </w:r>
          <w:proofErr w:type="spellEnd"/>
          <w:r w:rsidRPr="00F859D7">
            <w:rPr>
              <w:rFonts w:ascii="Arial" w:hAnsi="Arial" w:cs="Arial"/>
              <w:sz w:val="16"/>
              <w:szCs w:val="16"/>
            </w:rPr>
            <w:t>, 5500 - Saco Grande, Florianópolis - SC, 88032-005</w:t>
          </w:r>
        </w:p>
        <w:p w14:paraId="0E0D941B" w14:textId="77777777" w:rsidR="00773770" w:rsidRPr="00F859D7" w:rsidRDefault="00773770" w:rsidP="0077377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F859D7">
            <w:rPr>
              <w:rFonts w:ascii="Arial" w:hAnsi="Arial" w:cs="Arial"/>
              <w:sz w:val="16"/>
              <w:szCs w:val="16"/>
            </w:rPr>
            <w:t>SC 401 Square Corporate – CFL – Torre Campeche B, 3º andar, sala 323</w:t>
          </w:r>
        </w:p>
        <w:p w14:paraId="39F77D5E" w14:textId="77777777" w:rsidR="00773770" w:rsidRPr="00F859D7" w:rsidRDefault="00773770" w:rsidP="0077377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F859D7">
            <w:rPr>
              <w:rFonts w:ascii="Arial" w:hAnsi="Arial" w:cs="Arial"/>
              <w:sz w:val="16"/>
              <w:szCs w:val="16"/>
            </w:rPr>
            <w:t>Fone: (48) 3664-5720 - E-mail:</w:t>
          </w:r>
          <w:r w:rsidRPr="00F859D7">
            <w:rPr>
              <w:sz w:val="16"/>
              <w:szCs w:val="16"/>
            </w:rPr>
            <w:t xml:space="preserve"> </w:t>
          </w:r>
          <w:hyperlink r:id="rId1" w:history="1">
            <w:r w:rsidRPr="00F859D7">
              <w:rPr>
                <w:rStyle w:val="Hyperlink"/>
                <w:rFonts w:ascii="Arial" w:hAnsi="Arial" w:cs="Arial"/>
                <w:sz w:val="16"/>
                <w:szCs w:val="16"/>
              </w:rPr>
              <w:t>cgesc@cge.sc.gov.br</w:t>
            </w:r>
          </w:hyperlink>
        </w:p>
      </w:tc>
      <w:tc>
        <w:tcPr>
          <w:tcW w:w="2255" w:type="dxa"/>
        </w:tcPr>
        <w:p w14:paraId="66914368" w14:textId="77777777" w:rsidR="00773770" w:rsidRPr="00F859D7" w:rsidRDefault="00773770" w:rsidP="00773770">
          <w:pPr>
            <w:jc w:val="center"/>
            <w:rPr>
              <w:rFonts w:ascii="Arial" w:hAnsi="Arial" w:cs="Arial"/>
              <w:color w:val="0000FF"/>
              <w:sz w:val="16"/>
              <w:szCs w:val="16"/>
              <w:u w:val="single"/>
            </w:rPr>
          </w:pPr>
          <w:r w:rsidRPr="00B861F8">
            <w:object w:dxaOrig="18373" w:dyaOrig="7456" w14:anchorId="19FDD6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15pt;height:39.4pt">
                <v:imagedata r:id="rId2" o:title=""/>
              </v:shape>
              <o:OLEObject Type="Embed" ProgID="PBrush" ShapeID="_x0000_i1025" DrawAspect="Content" ObjectID="_1647870726" r:id="rId3"/>
            </w:object>
          </w:r>
        </w:p>
      </w:tc>
    </w:tr>
  </w:tbl>
  <w:p w14:paraId="73321401" w14:textId="0A5DBDBF" w:rsidR="00773770" w:rsidRPr="00A0421F" w:rsidRDefault="00773770" w:rsidP="00773770">
    <w:pPr>
      <w:pStyle w:val="Rodap"/>
      <w:jc w:val="center"/>
      <w:rPr>
        <w:rFonts w:ascii="Arial" w:hAnsi="Arial" w:cs="Arial"/>
        <w:sz w:val="20"/>
        <w:szCs w:val="20"/>
      </w:rPr>
    </w:pPr>
    <w:r w:rsidRPr="00A0421F">
      <w:rPr>
        <w:rFonts w:ascii="Arial" w:hAnsi="Arial" w:cs="Arial"/>
        <w:sz w:val="20"/>
        <w:szCs w:val="20"/>
      </w:rPr>
      <w:t xml:space="preserve">Página </w:t>
    </w:r>
    <w:r w:rsidRPr="00A0421F">
      <w:rPr>
        <w:rFonts w:ascii="Arial" w:hAnsi="Arial" w:cs="Arial"/>
        <w:b/>
        <w:bCs/>
        <w:sz w:val="20"/>
        <w:szCs w:val="20"/>
      </w:rPr>
      <w:fldChar w:fldCharType="begin"/>
    </w:r>
    <w:r w:rsidRPr="00A0421F">
      <w:rPr>
        <w:rFonts w:ascii="Arial" w:hAnsi="Arial" w:cs="Arial"/>
        <w:b/>
        <w:bCs/>
        <w:sz w:val="20"/>
        <w:szCs w:val="20"/>
      </w:rPr>
      <w:instrText>PAGE</w:instrText>
    </w:r>
    <w:r w:rsidRPr="00A0421F">
      <w:rPr>
        <w:rFonts w:ascii="Arial" w:hAnsi="Arial" w:cs="Arial"/>
        <w:b/>
        <w:bCs/>
        <w:sz w:val="20"/>
        <w:szCs w:val="20"/>
      </w:rPr>
      <w:fldChar w:fldCharType="separate"/>
    </w:r>
    <w:r w:rsidR="000C2C6C">
      <w:rPr>
        <w:rFonts w:ascii="Arial" w:hAnsi="Arial" w:cs="Arial"/>
        <w:b/>
        <w:bCs/>
        <w:noProof/>
        <w:sz w:val="20"/>
        <w:szCs w:val="20"/>
      </w:rPr>
      <w:t>10</w:t>
    </w:r>
    <w:r w:rsidRPr="00A0421F">
      <w:rPr>
        <w:rFonts w:ascii="Arial" w:hAnsi="Arial" w:cs="Arial"/>
        <w:b/>
        <w:bCs/>
        <w:sz w:val="20"/>
        <w:szCs w:val="20"/>
      </w:rPr>
      <w:fldChar w:fldCharType="end"/>
    </w:r>
    <w:r w:rsidRPr="00A0421F">
      <w:rPr>
        <w:rFonts w:ascii="Arial" w:hAnsi="Arial" w:cs="Arial"/>
        <w:sz w:val="20"/>
        <w:szCs w:val="20"/>
      </w:rPr>
      <w:t xml:space="preserve"> de </w:t>
    </w:r>
    <w:r w:rsidRPr="00A0421F">
      <w:rPr>
        <w:rFonts w:ascii="Arial" w:hAnsi="Arial" w:cs="Arial"/>
        <w:b/>
        <w:bCs/>
        <w:sz w:val="20"/>
        <w:szCs w:val="20"/>
      </w:rPr>
      <w:fldChar w:fldCharType="begin"/>
    </w:r>
    <w:r w:rsidRPr="00A0421F">
      <w:rPr>
        <w:rFonts w:ascii="Arial" w:hAnsi="Arial" w:cs="Arial"/>
        <w:b/>
        <w:bCs/>
        <w:sz w:val="20"/>
        <w:szCs w:val="20"/>
      </w:rPr>
      <w:instrText>NUMPAGES</w:instrText>
    </w:r>
    <w:r w:rsidRPr="00A0421F">
      <w:rPr>
        <w:rFonts w:ascii="Arial" w:hAnsi="Arial" w:cs="Arial"/>
        <w:b/>
        <w:bCs/>
        <w:sz w:val="20"/>
        <w:szCs w:val="20"/>
      </w:rPr>
      <w:fldChar w:fldCharType="separate"/>
    </w:r>
    <w:r w:rsidR="000C2C6C">
      <w:rPr>
        <w:rFonts w:ascii="Arial" w:hAnsi="Arial" w:cs="Arial"/>
        <w:b/>
        <w:bCs/>
        <w:noProof/>
        <w:sz w:val="20"/>
        <w:szCs w:val="20"/>
      </w:rPr>
      <w:t>10</w:t>
    </w:r>
    <w:r w:rsidRPr="00A0421F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17DF" w14:textId="77777777" w:rsidR="004B48ED" w:rsidRDefault="004B48ED">
      <w:r>
        <w:separator/>
      </w:r>
    </w:p>
  </w:footnote>
  <w:footnote w:type="continuationSeparator" w:id="0">
    <w:p w14:paraId="621F308D" w14:textId="77777777" w:rsidR="004B48ED" w:rsidRDefault="004B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45" w:type="dxa"/>
      <w:tblInd w:w="-1418" w:type="dxa"/>
      <w:tblLayout w:type="fixed"/>
      <w:tblLook w:val="04A0" w:firstRow="1" w:lastRow="0" w:firstColumn="1" w:lastColumn="0" w:noHBand="0" w:noVBand="1"/>
    </w:tblPr>
    <w:tblGrid>
      <w:gridCol w:w="10065"/>
      <w:gridCol w:w="9780"/>
    </w:tblGrid>
    <w:tr w:rsidR="004C1BEA" w:rsidRPr="00773770" w14:paraId="43D68F86" w14:textId="77777777" w:rsidTr="00261610">
      <w:trPr>
        <w:trHeight w:val="849"/>
      </w:trPr>
      <w:tc>
        <w:tcPr>
          <w:tcW w:w="10065" w:type="dxa"/>
        </w:tcPr>
        <w:tbl>
          <w:tblPr>
            <w:tblW w:w="0" w:type="auto"/>
            <w:tblBorders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94"/>
            <w:gridCol w:w="7660"/>
          </w:tblGrid>
          <w:tr w:rsidR="00773770" w:rsidRPr="00B52F38" w14:paraId="3EB2FDD5" w14:textId="77777777" w:rsidTr="00261610">
            <w:tc>
              <w:tcPr>
                <w:tcW w:w="1094" w:type="dxa"/>
                <w:shd w:val="clear" w:color="auto" w:fill="auto"/>
              </w:tcPr>
              <w:p w14:paraId="01B934AD" w14:textId="61484278" w:rsidR="00773770" w:rsidRPr="00B52F38" w:rsidRDefault="00E637A5" w:rsidP="00773770">
                <w:pPr>
                  <w:pStyle w:val="Cabealho"/>
                  <w:rPr>
                    <w:rFonts w:ascii="Arial" w:hAnsi="Arial" w:cs="Arial"/>
                    <w:b/>
                    <w:bCs/>
                  </w:rPr>
                </w:pPr>
                <w:r w:rsidRPr="00AC0861">
                  <w:rPr>
                    <w:noProof/>
                  </w:rPr>
                  <w:drawing>
                    <wp:inline distT="0" distB="0" distL="0" distR="0" wp14:anchorId="437927EF" wp14:editId="30E877CA">
                      <wp:extent cx="523875" cy="561975"/>
                      <wp:effectExtent l="0" t="0" r="0" b="0"/>
                      <wp:docPr id="3" name="Imagem 3" descr="Resultado de imagem para brasÃ£o estado s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0" descr="Resultado de imagem para brasÃ£o estado s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60" w:type="dxa"/>
                <w:shd w:val="clear" w:color="auto" w:fill="auto"/>
              </w:tcPr>
              <w:p w14:paraId="3E6BEA53" w14:textId="77777777" w:rsidR="00907520" w:rsidRPr="001B62A6" w:rsidRDefault="00907520" w:rsidP="00907520">
                <w:pPr>
                  <w:pStyle w:val="Cabealh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B62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ESTADO DE SANTA CATARINA</w:t>
                </w:r>
              </w:p>
              <w:p w14:paraId="4D094459" w14:textId="77777777" w:rsidR="00907520" w:rsidRPr="001B62A6" w:rsidRDefault="00907520" w:rsidP="00907520">
                <w:pPr>
                  <w:pStyle w:val="Cabealh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B62A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CONTROLADORIA-GERAL DO ESTADO</w:t>
                </w:r>
              </w:p>
              <w:p w14:paraId="778FEE22" w14:textId="77777777" w:rsidR="00907520" w:rsidRDefault="00907520" w:rsidP="00907520">
                <w:pPr>
                  <w:pStyle w:val="Cabealho"/>
                  <w:tabs>
                    <w:tab w:val="center" w:pos="-851"/>
                  </w:tabs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AUDITORIA-GERAL DO ESTADO</w:t>
                </w:r>
              </w:p>
              <w:p w14:paraId="2D48034A" w14:textId="67AF8C74" w:rsidR="00773770" w:rsidRPr="00B52F38" w:rsidRDefault="00907520" w:rsidP="00907520">
                <w:pPr>
                  <w:pStyle w:val="Cabealho"/>
                  <w:tabs>
                    <w:tab w:val="center" w:pos="-851"/>
                  </w:tabs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GERÊNCIA DE AUDITORIA DE LICITAÇÕES E CONTRATOS</w:t>
                </w:r>
              </w:p>
            </w:tc>
          </w:tr>
        </w:tbl>
        <w:p w14:paraId="73C0A6F2" w14:textId="77777777" w:rsidR="004C1BEA" w:rsidRPr="00773770" w:rsidRDefault="004C1BEA" w:rsidP="004C1BEA">
          <w:pPr>
            <w:pStyle w:val="Cabealh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9780" w:type="dxa"/>
        </w:tcPr>
        <w:p w14:paraId="40D1988F" w14:textId="77777777" w:rsidR="004C1BEA" w:rsidRPr="00773770" w:rsidRDefault="004C1BEA" w:rsidP="004C1BEA">
          <w:pPr>
            <w:pStyle w:val="Cabealho"/>
            <w:ind w:left="-112" w:firstLine="112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</w:tbl>
  <w:p w14:paraId="194CDEE6" w14:textId="77777777" w:rsidR="00074799" w:rsidRDefault="00074799" w:rsidP="00773770">
    <w:pPr>
      <w:pStyle w:val="Cabealho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B90"/>
    <w:multiLevelType w:val="hybridMultilevel"/>
    <w:tmpl w:val="16366B0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0C5024C"/>
    <w:multiLevelType w:val="hybridMultilevel"/>
    <w:tmpl w:val="7E3070B6"/>
    <w:lvl w:ilvl="0" w:tplc="4B963030">
      <w:start w:val="1"/>
      <w:numFmt w:val="decimal"/>
      <w:lvlText w:val="%1."/>
      <w:lvlJc w:val="left"/>
      <w:pPr>
        <w:tabs>
          <w:tab w:val="num" w:pos="851"/>
        </w:tabs>
        <w:ind w:left="1406" w:hanging="1406"/>
      </w:pPr>
    </w:lvl>
    <w:lvl w:ilvl="1" w:tplc="32B0E8EE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A5A662A8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2556DD6E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638F48C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9E2C454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568729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FDA0724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367A7320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3D21562"/>
    <w:multiLevelType w:val="multilevel"/>
    <w:tmpl w:val="92C63B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337B5"/>
    <w:multiLevelType w:val="hybridMultilevel"/>
    <w:tmpl w:val="FDC4EAF6"/>
    <w:lvl w:ilvl="0" w:tplc="E87C6EC6">
      <w:start w:val="1"/>
      <w:numFmt w:val="decimal"/>
      <w:lvlText w:val="%1"/>
      <w:lvlJc w:val="left"/>
      <w:pPr>
        <w:ind w:left="212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D185D0F"/>
    <w:multiLevelType w:val="hybridMultilevel"/>
    <w:tmpl w:val="AD60B4C0"/>
    <w:lvl w:ilvl="0" w:tplc="CCC0579C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b/>
        <w:color w:val="222222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2264C38"/>
    <w:multiLevelType w:val="hybridMultilevel"/>
    <w:tmpl w:val="6C92BD36"/>
    <w:lvl w:ilvl="0" w:tplc="EB42CB34">
      <w:start w:val="1"/>
      <w:numFmt w:val="bullet"/>
      <w:lvlText w:val="-"/>
      <w:lvlJc w:val="left"/>
      <w:pPr>
        <w:ind w:left="1428" w:hanging="360"/>
      </w:pPr>
      <w:rPr>
        <w:rFonts w:ascii="STXihei" w:eastAsia="STXihei" w:hAnsi="STXihei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17ECF"/>
    <w:multiLevelType w:val="hybridMultilevel"/>
    <w:tmpl w:val="5216A454"/>
    <w:lvl w:ilvl="0" w:tplc="0416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13FC8"/>
    <w:multiLevelType w:val="hybridMultilevel"/>
    <w:tmpl w:val="819808C6"/>
    <w:lvl w:ilvl="0" w:tplc="03229040">
      <w:start w:val="1"/>
      <w:numFmt w:val="upperRoman"/>
      <w:lvlText w:val="(%1)"/>
      <w:lvlJc w:val="left"/>
      <w:pPr>
        <w:ind w:left="191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8" w15:restartNumberingAfterBreak="0">
    <w:nsid w:val="3CCA606D"/>
    <w:multiLevelType w:val="hybridMultilevel"/>
    <w:tmpl w:val="F7143B1E"/>
    <w:lvl w:ilvl="0" w:tplc="1130C18E">
      <w:start w:val="1"/>
      <w:numFmt w:val="decimal"/>
      <w:lvlText w:val="%1."/>
      <w:lvlJc w:val="left"/>
      <w:pPr>
        <w:ind w:left="1211" w:hanging="360"/>
      </w:pPr>
      <w:rPr>
        <w:rFonts w:ascii="Trebuchet MS" w:hAnsi="Trebuchet MS" w:cs="Times New Roman" w:hint="default"/>
        <w:b/>
        <w:color w:val="222222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D53917"/>
    <w:multiLevelType w:val="hybridMultilevel"/>
    <w:tmpl w:val="C7940BA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4B02555E"/>
    <w:multiLevelType w:val="hybridMultilevel"/>
    <w:tmpl w:val="831408B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51FD137E"/>
    <w:multiLevelType w:val="hybridMultilevel"/>
    <w:tmpl w:val="BD004342"/>
    <w:lvl w:ilvl="0" w:tplc="19F6649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29B04EE"/>
    <w:multiLevelType w:val="multilevel"/>
    <w:tmpl w:val="3444947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3BB15FB"/>
    <w:multiLevelType w:val="hybridMultilevel"/>
    <w:tmpl w:val="FCD2A50C"/>
    <w:lvl w:ilvl="0" w:tplc="F3BE3FAA">
      <w:start w:val="1"/>
      <w:numFmt w:val="decimal"/>
      <w:pStyle w:val="Titulo"/>
      <w:lvlText w:val="%1."/>
      <w:lvlJc w:val="left"/>
      <w:pPr>
        <w:tabs>
          <w:tab w:val="num" w:pos="855"/>
        </w:tabs>
        <w:ind w:left="855" w:hanging="855"/>
      </w:pPr>
    </w:lvl>
    <w:lvl w:ilvl="1" w:tplc="E08ABC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4CE3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402D0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6E6A8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84521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B48969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4A45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86104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EA25BA"/>
    <w:multiLevelType w:val="hybridMultilevel"/>
    <w:tmpl w:val="FB4AD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85FB4"/>
    <w:multiLevelType w:val="multilevel"/>
    <w:tmpl w:val="CC0C743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F8"/>
    <w:rsid w:val="00002C02"/>
    <w:rsid w:val="00002D4F"/>
    <w:rsid w:val="000041E8"/>
    <w:rsid w:val="0000588D"/>
    <w:rsid w:val="00006B56"/>
    <w:rsid w:val="00011713"/>
    <w:rsid w:val="00013576"/>
    <w:rsid w:val="00020BC5"/>
    <w:rsid w:val="00022306"/>
    <w:rsid w:val="0002250E"/>
    <w:rsid w:val="000242E2"/>
    <w:rsid w:val="00024CD3"/>
    <w:rsid w:val="000253E0"/>
    <w:rsid w:val="00025D97"/>
    <w:rsid w:val="00026F52"/>
    <w:rsid w:val="00031166"/>
    <w:rsid w:val="0003117E"/>
    <w:rsid w:val="0003273A"/>
    <w:rsid w:val="00033A85"/>
    <w:rsid w:val="00035964"/>
    <w:rsid w:val="000368FE"/>
    <w:rsid w:val="00040EEC"/>
    <w:rsid w:val="000422F2"/>
    <w:rsid w:val="0004687D"/>
    <w:rsid w:val="00052D8D"/>
    <w:rsid w:val="000536F4"/>
    <w:rsid w:val="00054574"/>
    <w:rsid w:val="000572EE"/>
    <w:rsid w:val="00062D79"/>
    <w:rsid w:val="0006381E"/>
    <w:rsid w:val="00063D1D"/>
    <w:rsid w:val="000706FC"/>
    <w:rsid w:val="00071549"/>
    <w:rsid w:val="00072A41"/>
    <w:rsid w:val="00072B08"/>
    <w:rsid w:val="00072F18"/>
    <w:rsid w:val="00074799"/>
    <w:rsid w:val="0007653C"/>
    <w:rsid w:val="000778FD"/>
    <w:rsid w:val="0008165E"/>
    <w:rsid w:val="000830B3"/>
    <w:rsid w:val="00084673"/>
    <w:rsid w:val="00084E1D"/>
    <w:rsid w:val="00085176"/>
    <w:rsid w:val="00086D13"/>
    <w:rsid w:val="00087106"/>
    <w:rsid w:val="00090582"/>
    <w:rsid w:val="000916E1"/>
    <w:rsid w:val="00092697"/>
    <w:rsid w:val="00092B00"/>
    <w:rsid w:val="00093B72"/>
    <w:rsid w:val="00094D80"/>
    <w:rsid w:val="00095FA7"/>
    <w:rsid w:val="000A1F36"/>
    <w:rsid w:val="000A20A9"/>
    <w:rsid w:val="000A5551"/>
    <w:rsid w:val="000B0431"/>
    <w:rsid w:val="000B0FD3"/>
    <w:rsid w:val="000B1316"/>
    <w:rsid w:val="000B3025"/>
    <w:rsid w:val="000B30D9"/>
    <w:rsid w:val="000B39EB"/>
    <w:rsid w:val="000C0FE9"/>
    <w:rsid w:val="000C2C6C"/>
    <w:rsid w:val="000C6672"/>
    <w:rsid w:val="000C73A9"/>
    <w:rsid w:val="000D07C4"/>
    <w:rsid w:val="000D5313"/>
    <w:rsid w:val="000D5750"/>
    <w:rsid w:val="000D74BF"/>
    <w:rsid w:val="000E0021"/>
    <w:rsid w:val="000E01A9"/>
    <w:rsid w:val="000E04C0"/>
    <w:rsid w:val="000E3092"/>
    <w:rsid w:val="000F0040"/>
    <w:rsid w:val="000F01FE"/>
    <w:rsid w:val="000F2341"/>
    <w:rsid w:val="00100CB1"/>
    <w:rsid w:val="00100D5E"/>
    <w:rsid w:val="00100EE6"/>
    <w:rsid w:val="00101BFF"/>
    <w:rsid w:val="00104408"/>
    <w:rsid w:val="0010619A"/>
    <w:rsid w:val="001075EE"/>
    <w:rsid w:val="0011133E"/>
    <w:rsid w:val="00111CA8"/>
    <w:rsid w:val="00113C7F"/>
    <w:rsid w:val="00115001"/>
    <w:rsid w:val="001150B9"/>
    <w:rsid w:val="001155F4"/>
    <w:rsid w:val="00123F3E"/>
    <w:rsid w:val="00130942"/>
    <w:rsid w:val="00131290"/>
    <w:rsid w:val="00132B87"/>
    <w:rsid w:val="00141F5E"/>
    <w:rsid w:val="00142387"/>
    <w:rsid w:val="001426BA"/>
    <w:rsid w:val="0014518D"/>
    <w:rsid w:val="001471CB"/>
    <w:rsid w:val="00152718"/>
    <w:rsid w:val="001541D9"/>
    <w:rsid w:val="00154F6E"/>
    <w:rsid w:val="0015595D"/>
    <w:rsid w:val="00161F7C"/>
    <w:rsid w:val="00162960"/>
    <w:rsid w:val="00163F8B"/>
    <w:rsid w:val="00165B3F"/>
    <w:rsid w:val="0016711F"/>
    <w:rsid w:val="0016758D"/>
    <w:rsid w:val="0017049A"/>
    <w:rsid w:val="00176501"/>
    <w:rsid w:val="00183E36"/>
    <w:rsid w:val="00183F72"/>
    <w:rsid w:val="00184985"/>
    <w:rsid w:val="001865C6"/>
    <w:rsid w:val="001901B5"/>
    <w:rsid w:val="001908F7"/>
    <w:rsid w:val="00196526"/>
    <w:rsid w:val="001A2D34"/>
    <w:rsid w:val="001A48B5"/>
    <w:rsid w:val="001B0598"/>
    <w:rsid w:val="001B234F"/>
    <w:rsid w:val="001B5357"/>
    <w:rsid w:val="001B591C"/>
    <w:rsid w:val="001B7B64"/>
    <w:rsid w:val="001C1B11"/>
    <w:rsid w:val="001C74F7"/>
    <w:rsid w:val="001C7B2D"/>
    <w:rsid w:val="001D083E"/>
    <w:rsid w:val="001D3E0A"/>
    <w:rsid w:val="001D4477"/>
    <w:rsid w:val="001D4E24"/>
    <w:rsid w:val="001D4F89"/>
    <w:rsid w:val="001E100C"/>
    <w:rsid w:val="001E2F93"/>
    <w:rsid w:val="001E485C"/>
    <w:rsid w:val="001E49E9"/>
    <w:rsid w:val="001E4CA3"/>
    <w:rsid w:val="001E58D3"/>
    <w:rsid w:val="001E5936"/>
    <w:rsid w:val="001E5C55"/>
    <w:rsid w:val="001F37A4"/>
    <w:rsid w:val="001F39CD"/>
    <w:rsid w:val="001F6836"/>
    <w:rsid w:val="001F7AEE"/>
    <w:rsid w:val="00202140"/>
    <w:rsid w:val="002027BA"/>
    <w:rsid w:val="002028EE"/>
    <w:rsid w:val="00203B80"/>
    <w:rsid w:val="00211B7E"/>
    <w:rsid w:val="00213C1C"/>
    <w:rsid w:val="002172AD"/>
    <w:rsid w:val="00221737"/>
    <w:rsid w:val="002236F7"/>
    <w:rsid w:val="00223E50"/>
    <w:rsid w:val="00224724"/>
    <w:rsid w:val="002248A9"/>
    <w:rsid w:val="00224D68"/>
    <w:rsid w:val="0022546E"/>
    <w:rsid w:val="00230167"/>
    <w:rsid w:val="00234850"/>
    <w:rsid w:val="00235B8A"/>
    <w:rsid w:val="0024152F"/>
    <w:rsid w:val="00247852"/>
    <w:rsid w:val="00255B11"/>
    <w:rsid w:val="002570B4"/>
    <w:rsid w:val="00261610"/>
    <w:rsid w:val="00262DF8"/>
    <w:rsid w:val="0027135B"/>
    <w:rsid w:val="00271436"/>
    <w:rsid w:val="0027157B"/>
    <w:rsid w:val="00272E16"/>
    <w:rsid w:val="00273526"/>
    <w:rsid w:val="002803A9"/>
    <w:rsid w:val="00280D18"/>
    <w:rsid w:val="00281BD2"/>
    <w:rsid w:val="00281D8A"/>
    <w:rsid w:val="00283402"/>
    <w:rsid w:val="00286F24"/>
    <w:rsid w:val="0029278B"/>
    <w:rsid w:val="002954D6"/>
    <w:rsid w:val="002973DE"/>
    <w:rsid w:val="002A0032"/>
    <w:rsid w:val="002A1F76"/>
    <w:rsid w:val="002A4069"/>
    <w:rsid w:val="002B2FDE"/>
    <w:rsid w:val="002B36B5"/>
    <w:rsid w:val="002B3ADA"/>
    <w:rsid w:val="002B3C34"/>
    <w:rsid w:val="002B45DB"/>
    <w:rsid w:val="002B4A12"/>
    <w:rsid w:val="002B5DE6"/>
    <w:rsid w:val="002C1B99"/>
    <w:rsid w:val="002C2C93"/>
    <w:rsid w:val="002C3232"/>
    <w:rsid w:val="002C35DA"/>
    <w:rsid w:val="002C3617"/>
    <w:rsid w:val="002C37EA"/>
    <w:rsid w:val="002D0413"/>
    <w:rsid w:val="002D137C"/>
    <w:rsid w:val="002E4DD1"/>
    <w:rsid w:val="002E5BBB"/>
    <w:rsid w:val="002E778B"/>
    <w:rsid w:val="002F1A71"/>
    <w:rsid w:val="002F4FF1"/>
    <w:rsid w:val="002F4FF4"/>
    <w:rsid w:val="002F71F6"/>
    <w:rsid w:val="002F7FDA"/>
    <w:rsid w:val="00300612"/>
    <w:rsid w:val="00305CF4"/>
    <w:rsid w:val="0030698C"/>
    <w:rsid w:val="003076FF"/>
    <w:rsid w:val="00311CFA"/>
    <w:rsid w:val="00312615"/>
    <w:rsid w:val="003128BE"/>
    <w:rsid w:val="00313F21"/>
    <w:rsid w:val="00314889"/>
    <w:rsid w:val="00315657"/>
    <w:rsid w:val="00315AA2"/>
    <w:rsid w:val="0032284A"/>
    <w:rsid w:val="00322EA8"/>
    <w:rsid w:val="003243A0"/>
    <w:rsid w:val="0032479E"/>
    <w:rsid w:val="00333F8F"/>
    <w:rsid w:val="00334B1B"/>
    <w:rsid w:val="003354EF"/>
    <w:rsid w:val="00342BE8"/>
    <w:rsid w:val="00342E48"/>
    <w:rsid w:val="0034463C"/>
    <w:rsid w:val="00347456"/>
    <w:rsid w:val="00352D19"/>
    <w:rsid w:val="00353A6D"/>
    <w:rsid w:val="00356B04"/>
    <w:rsid w:val="00356C7A"/>
    <w:rsid w:val="00360265"/>
    <w:rsid w:val="00360D8D"/>
    <w:rsid w:val="00360F6F"/>
    <w:rsid w:val="00363248"/>
    <w:rsid w:val="00364A54"/>
    <w:rsid w:val="00365F73"/>
    <w:rsid w:val="00373768"/>
    <w:rsid w:val="00373E54"/>
    <w:rsid w:val="00374571"/>
    <w:rsid w:val="003764DA"/>
    <w:rsid w:val="00377115"/>
    <w:rsid w:val="0037713A"/>
    <w:rsid w:val="0038010B"/>
    <w:rsid w:val="0038115B"/>
    <w:rsid w:val="0038305F"/>
    <w:rsid w:val="0038438F"/>
    <w:rsid w:val="00384740"/>
    <w:rsid w:val="003910F7"/>
    <w:rsid w:val="0039164F"/>
    <w:rsid w:val="00393D80"/>
    <w:rsid w:val="003958C8"/>
    <w:rsid w:val="00395FB9"/>
    <w:rsid w:val="00396681"/>
    <w:rsid w:val="003A10C9"/>
    <w:rsid w:val="003A3490"/>
    <w:rsid w:val="003A35CC"/>
    <w:rsid w:val="003A3F4C"/>
    <w:rsid w:val="003A4162"/>
    <w:rsid w:val="003A416F"/>
    <w:rsid w:val="003A76D8"/>
    <w:rsid w:val="003A7E1C"/>
    <w:rsid w:val="003B097C"/>
    <w:rsid w:val="003B21D3"/>
    <w:rsid w:val="003B3782"/>
    <w:rsid w:val="003B3DCE"/>
    <w:rsid w:val="003B5416"/>
    <w:rsid w:val="003B6349"/>
    <w:rsid w:val="003B73C2"/>
    <w:rsid w:val="003C18B3"/>
    <w:rsid w:val="003C4F5F"/>
    <w:rsid w:val="003C59C1"/>
    <w:rsid w:val="003C5C23"/>
    <w:rsid w:val="003D042C"/>
    <w:rsid w:val="003D08D3"/>
    <w:rsid w:val="003D14E6"/>
    <w:rsid w:val="003D1CDD"/>
    <w:rsid w:val="003E0CDC"/>
    <w:rsid w:val="003E1DF3"/>
    <w:rsid w:val="003E36F7"/>
    <w:rsid w:val="003F3304"/>
    <w:rsid w:val="003F45D4"/>
    <w:rsid w:val="004008E5"/>
    <w:rsid w:val="00401D6F"/>
    <w:rsid w:val="004028C8"/>
    <w:rsid w:val="00402FAC"/>
    <w:rsid w:val="004035E1"/>
    <w:rsid w:val="00405844"/>
    <w:rsid w:val="004058D6"/>
    <w:rsid w:val="00406048"/>
    <w:rsid w:val="004066AB"/>
    <w:rsid w:val="004075D7"/>
    <w:rsid w:val="00407A8F"/>
    <w:rsid w:val="00407C1B"/>
    <w:rsid w:val="00411399"/>
    <w:rsid w:val="00412AE2"/>
    <w:rsid w:val="004169BC"/>
    <w:rsid w:val="00421363"/>
    <w:rsid w:val="00421F27"/>
    <w:rsid w:val="0042450E"/>
    <w:rsid w:val="00424A04"/>
    <w:rsid w:val="00426CBF"/>
    <w:rsid w:val="00426DAD"/>
    <w:rsid w:val="0042711D"/>
    <w:rsid w:val="004304D6"/>
    <w:rsid w:val="00432BB1"/>
    <w:rsid w:val="004339EA"/>
    <w:rsid w:val="004366EA"/>
    <w:rsid w:val="004414C4"/>
    <w:rsid w:val="0044362B"/>
    <w:rsid w:val="0044443B"/>
    <w:rsid w:val="00444567"/>
    <w:rsid w:val="004448F4"/>
    <w:rsid w:val="00444EF0"/>
    <w:rsid w:val="004463D9"/>
    <w:rsid w:val="00446810"/>
    <w:rsid w:val="00453696"/>
    <w:rsid w:val="004559C4"/>
    <w:rsid w:val="004575E4"/>
    <w:rsid w:val="004603CE"/>
    <w:rsid w:val="00467682"/>
    <w:rsid w:val="00471B64"/>
    <w:rsid w:val="00473189"/>
    <w:rsid w:val="0047439A"/>
    <w:rsid w:val="00481916"/>
    <w:rsid w:val="00482473"/>
    <w:rsid w:val="0048288D"/>
    <w:rsid w:val="00483741"/>
    <w:rsid w:val="004869D0"/>
    <w:rsid w:val="00487CDF"/>
    <w:rsid w:val="0049251D"/>
    <w:rsid w:val="00496AD2"/>
    <w:rsid w:val="004A007F"/>
    <w:rsid w:val="004A014A"/>
    <w:rsid w:val="004A079D"/>
    <w:rsid w:val="004A2CCC"/>
    <w:rsid w:val="004A3F59"/>
    <w:rsid w:val="004A40CE"/>
    <w:rsid w:val="004A5DE3"/>
    <w:rsid w:val="004A604B"/>
    <w:rsid w:val="004A653A"/>
    <w:rsid w:val="004B0A40"/>
    <w:rsid w:val="004B0F37"/>
    <w:rsid w:val="004B12F6"/>
    <w:rsid w:val="004B35BD"/>
    <w:rsid w:val="004B3AE6"/>
    <w:rsid w:val="004B48ED"/>
    <w:rsid w:val="004B7651"/>
    <w:rsid w:val="004C1BEA"/>
    <w:rsid w:val="004C45C6"/>
    <w:rsid w:val="004C47C9"/>
    <w:rsid w:val="004C49A9"/>
    <w:rsid w:val="004D18C1"/>
    <w:rsid w:val="004D2B64"/>
    <w:rsid w:val="004D77E6"/>
    <w:rsid w:val="004D7FEA"/>
    <w:rsid w:val="004E0449"/>
    <w:rsid w:val="004E0552"/>
    <w:rsid w:val="004E6AA1"/>
    <w:rsid w:val="004E6E0F"/>
    <w:rsid w:val="004F21B5"/>
    <w:rsid w:val="004F2C56"/>
    <w:rsid w:val="004F5112"/>
    <w:rsid w:val="004F6C22"/>
    <w:rsid w:val="0050086E"/>
    <w:rsid w:val="005012C2"/>
    <w:rsid w:val="00503ED9"/>
    <w:rsid w:val="00504C85"/>
    <w:rsid w:val="0051207A"/>
    <w:rsid w:val="0051287D"/>
    <w:rsid w:val="0051389D"/>
    <w:rsid w:val="005156F7"/>
    <w:rsid w:val="00521245"/>
    <w:rsid w:val="00522048"/>
    <w:rsid w:val="005260ED"/>
    <w:rsid w:val="00526B25"/>
    <w:rsid w:val="00527A45"/>
    <w:rsid w:val="005328C6"/>
    <w:rsid w:val="00533100"/>
    <w:rsid w:val="00537A6A"/>
    <w:rsid w:val="00546AF7"/>
    <w:rsid w:val="0055144C"/>
    <w:rsid w:val="005516AE"/>
    <w:rsid w:val="005518CA"/>
    <w:rsid w:val="00552D7C"/>
    <w:rsid w:val="00554244"/>
    <w:rsid w:val="00556248"/>
    <w:rsid w:val="005574EF"/>
    <w:rsid w:val="005576C3"/>
    <w:rsid w:val="00560D97"/>
    <w:rsid w:val="005610FC"/>
    <w:rsid w:val="00562B42"/>
    <w:rsid w:val="005632F1"/>
    <w:rsid w:val="00564726"/>
    <w:rsid w:val="00566BC9"/>
    <w:rsid w:val="00570A7D"/>
    <w:rsid w:val="00571750"/>
    <w:rsid w:val="005732EA"/>
    <w:rsid w:val="00574BF7"/>
    <w:rsid w:val="00574E27"/>
    <w:rsid w:val="00575CE5"/>
    <w:rsid w:val="00576610"/>
    <w:rsid w:val="005802F5"/>
    <w:rsid w:val="005819E1"/>
    <w:rsid w:val="00582059"/>
    <w:rsid w:val="005827D1"/>
    <w:rsid w:val="00586996"/>
    <w:rsid w:val="00586EBE"/>
    <w:rsid w:val="005874D1"/>
    <w:rsid w:val="00587A0E"/>
    <w:rsid w:val="005906CD"/>
    <w:rsid w:val="005927F2"/>
    <w:rsid w:val="005945BB"/>
    <w:rsid w:val="00596564"/>
    <w:rsid w:val="00596646"/>
    <w:rsid w:val="005A101D"/>
    <w:rsid w:val="005A65A2"/>
    <w:rsid w:val="005A72CA"/>
    <w:rsid w:val="005B399D"/>
    <w:rsid w:val="005B4D80"/>
    <w:rsid w:val="005B5AA7"/>
    <w:rsid w:val="005B68EB"/>
    <w:rsid w:val="005C1F47"/>
    <w:rsid w:val="005C2E5E"/>
    <w:rsid w:val="005C33E7"/>
    <w:rsid w:val="005C40C2"/>
    <w:rsid w:val="005C7978"/>
    <w:rsid w:val="005C7F0C"/>
    <w:rsid w:val="005D3F91"/>
    <w:rsid w:val="005D6022"/>
    <w:rsid w:val="005D61DB"/>
    <w:rsid w:val="005E2160"/>
    <w:rsid w:val="005E59EA"/>
    <w:rsid w:val="005E714A"/>
    <w:rsid w:val="005E7ECB"/>
    <w:rsid w:val="00602068"/>
    <w:rsid w:val="006021A4"/>
    <w:rsid w:val="00602DC4"/>
    <w:rsid w:val="00603519"/>
    <w:rsid w:val="00603BA1"/>
    <w:rsid w:val="006042B1"/>
    <w:rsid w:val="00604A19"/>
    <w:rsid w:val="00604B80"/>
    <w:rsid w:val="006069E4"/>
    <w:rsid w:val="00606FDB"/>
    <w:rsid w:val="0061231E"/>
    <w:rsid w:val="00613E88"/>
    <w:rsid w:val="00614953"/>
    <w:rsid w:val="00616171"/>
    <w:rsid w:val="006171B8"/>
    <w:rsid w:val="006212E4"/>
    <w:rsid w:val="00624927"/>
    <w:rsid w:val="0062530C"/>
    <w:rsid w:val="00625A31"/>
    <w:rsid w:val="00630E1D"/>
    <w:rsid w:val="00631E26"/>
    <w:rsid w:val="0064220A"/>
    <w:rsid w:val="00642218"/>
    <w:rsid w:val="00643762"/>
    <w:rsid w:val="006446D5"/>
    <w:rsid w:val="00644C46"/>
    <w:rsid w:val="00644EFE"/>
    <w:rsid w:val="006504F2"/>
    <w:rsid w:val="0065134B"/>
    <w:rsid w:val="00651A03"/>
    <w:rsid w:val="00652199"/>
    <w:rsid w:val="00652EB1"/>
    <w:rsid w:val="00655310"/>
    <w:rsid w:val="00655408"/>
    <w:rsid w:val="00655A91"/>
    <w:rsid w:val="00655D59"/>
    <w:rsid w:val="006562BC"/>
    <w:rsid w:val="006574AA"/>
    <w:rsid w:val="00660D09"/>
    <w:rsid w:val="0066244B"/>
    <w:rsid w:val="0066476C"/>
    <w:rsid w:val="00667B8F"/>
    <w:rsid w:val="00670552"/>
    <w:rsid w:val="00672100"/>
    <w:rsid w:val="00674A09"/>
    <w:rsid w:val="00674BC2"/>
    <w:rsid w:val="006760CB"/>
    <w:rsid w:val="00676D62"/>
    <w:rsid w:val="0068414B"/>
    <w:rsid w:val="00685861"/>
    <w:rsid w:val="00691479"/>
    <w:rsid w:val="00691FD4"/>
    <w:rsid w:val="00696D37"/>
    <w:rsid w:val="006971A0"/>
    <w:rsid w:val="006A0B3C"/>
    <w:rsid w:val="006A1C9A"/>
    <w:rsid w:val="006A2857"/>
    <w:rsid w:val="006A39C4"/>
    <w:rsid w:val="006A7537"/>
    <w:rsid w:val="006A75B4"/>
    <w:rsid w:val="006B24F0"/>
    <w:rsid w:val="006C09B4"/>
    <w:rsid w:val="006C2E1B"/>
    <w:rsid w:val="006C3DF4"/>
    <w:rsid w:val="006C40C6"/>
    <w:rsid w:val="006C62D1"/>
    <w:rsid w:val="006C648C"/>
    <w:rsid w:val="006D031D"/>
    <w:rsid w:val="006D1FF9"/>
    <w:rsid w:val="006D45DF"/>
    <w:rsid w:val="006E04E1"/>
    <w:rsid w:val="006E2355"/>
    <w:rsid w:val="006E40EF"/>
    <w:rsid w:val="006F5000"/>
    <w:rsid w:val="006F5009"/>
    <w:rsid w:val="00705826"/>
    <w:rsid w:val="00705B43"/>
    <w:rsid w:val="007064F6"/>
    <w:rsid w:val="00707672"/>
    <w:rsid w:val="00711B4E"/>
    <w:rsid w:val="007216E0"/>
    <w:rsid w:val="00721783"/>
    <w:rsid w:val="0072310A"/>
    <w:rsid w:val="00726BC0"/>
    <w:rsid w:val="007301DA"/>
    <w:rsid w:val="007307F0"/>
    <w:rsid w:val="0073111D"/>
    <w:rsid w:val="0073278B"/>
    <w:rsid w:val="00733AC4"/>
    <w:rsid w:val="00735EFC"/>
    <w:rsid w:val="007477D3"/>
    <w:rsid w:val="00752971"/>
    <w:rsid w:val="00753A68"/>
    <w:rsid w:val="00753C02"/>
    <w:rsid w:val="00755241"/>
    <w:rsid w:val="007562EB"/>
    <w:rsid w:val="0075696B"/>
    <w:rsid w:val="00762003"/>
    <w:rsid w:val="007631B8"/>
    <w:rsid w:val="007652CE"/>
    <w:rsid w:val="00765B53"/>
    <w:rsid w:val="00766561"/>
    <w:rsid w:val="00767414"/>
    <w:rsid w:val="007678F8"/>
    <w:rsid w:val="00767A5E"/>
    <w:rsid w:val="00772CE5"/>
    <w:rsid w:val="00773770"/>
    <w:rsid w:val="007742D1"/>
    <w:rsid w:val="00777226"/>
    <w:rsid w:val="007802DE"/>
    <w:rsid w:val="00780B1C"/>
    <w:rsid w:val="007816D3"/>
    <w:rsid w:val="0078711B"/>
    <w:rsid w:val="00787C62"/>
    <w:rsid w:val="00790167"/>
    <w:rsid w:val="0079040A"/>
    <w:rsid w:val="00793504"/>
    <w:rsid w:val="00793BB9"/>
    <w:rsid w:val="00794552"/>
    <w:rsid w:val="007971C2"/>
    <w:rsid w:val="007A0076"/>
    <w:rsid w:val="007A0B9F"/>
    <w:rsid w:val="007A15DF"/>
    <w:rsid w:val="007A37A9"/>
    <w:rsid w:val="007A3975"/>
    <w:rsid w:val="007A72F1"/>
    <w:rsid w:val="007B17BD"/>
    <w:rsid w:val="007B24ED"/>
    <w:rsid w:val="007B2C1B"/>
    <w:rsid w:val="007C10FE"/>
    <w:rsid w:val="007C185C"/>
    <w:rsid w:val="007C29C0"/>
    <w:rsid w:val="007C3374"/>
    <w:rsid w:val="007C437D"/>
    <w:rsid w:val="007C74CB"/>
    <w:rsid w:val="007C762D"/>
    <w:rsid w:val="007D571A"/>
    <w:rsid w:val="007D574B"/>
    <w:rsid w:val="007D6142"/>
    <w:rsid w:val="007D656A"/>
    <w:rsid w:val="007D6C88"/>
    <w:rsid w:val="007D74AB"/>
    <w:rsid w:val="007D76BB"/>
    <w:rsid w:val="007E30F9"/>
    <w:rsid w:val="007E34D1"/>
    <w:rsid w:val="007E3C6C"/>
    <w:rsid w:val="007E78F1"/>
    <w:rsid w:val="007E7B5D"/>
    <w:rsid w:val="007F1EC3"/>
    <w:rsid w:val="007F2C25"/>
    <w:rsid w:val="007F2CD8"/>
    <w:rsid w:val="007F318A"/>
    <w:rsid w:val="007F3568"/>
    <w:rsid w:val="007F4465"/>
    <w:rsid w:val="007F6C09"/>
    <w:rsid w:val="00806415"/>
    <w:rsid w:val="00806898"/>
    <w:rsid w:val="00806A0C"/>
    <w:rsid w:val="0080793B"/>
    <w:rsid w:val="00807C24"/>
    <w:rsid w:val="00807D0C"/>
    <w:rsid w:val="00815945"/>
    <w:rsid w:val="00817568"/>
    <w:rsid w:val="00820403"/>
    <w:rsid w:val="00820DE0"/>
    <w:rsid w:val="00822C1B"/>
    <w:rsid w:val="00823352"/>
    <w:rsid w:val="00824BC5"/>
    <w:rsid w:val="0083480F"/>
    <w:rsid w:val="00834DA3"/>
    <w:rsid w:val="0083588D"/>
    <w:rsid w:val="00843576"/>
    <w:rsid w:val="00845F56"/>
    <w:rsid w:val="00850C80"/>
    <w:rsid w:val="00852A12"/>
    <w:rsid w:val="00852C82"/>
    <w:rsid w:val="00853F61"/>
    <w:rsid w:val="00853F62"/>
    <w:rsid w:val="008603D2"/>
    <w:rsid w:val="00862482"/>
    <w:rsid w:val="00862689"/>
    <w:rsid w:val="00865725"/>
    <w:rsid w:val="00865E2F"/>
    <w:rsid w:val="00865F33"/>
    <w:rsid w:val="00872702"/>
    <w:rsid w:val="008775EC"/>
    <w:rsid w:val="008810EE"/>
    <w:rsid w:val="00883270"/>
    <w:rsid w:val="00883500"/>
    <w:rsid w:val="00883B3B"/>
    <w:rsid w:val="008840C0"/>
    <w:rsid w:val="0088469E"/>
    <w:rsid w:val="008866A2"/>
    <w:rsid w:val="00891B03"/>
    <w:rsid w:val="008943E4"/>
    <w:rsid w:val="00894959"/>
    <w:rsid w:val="00895BF4"/>
    <w:rsid w:val="008A0979"/>
    <w:rsid w:val="008A3010"/>
    <w:rsid w:val="008A4375"/>
    <w:rsid w:val="008A5674"/>
    <w:rsid w:val="008A6380"/>
    <w:rsid w:val="008A689A"/>
    <w:rsid w:val="008B0DF6"/>
    <w:rsid w:val="008B7804"/>
    <w:rsid w:val="008C0E96"/>
    <w:rsid w:val="008C2240"/>
    <w:rsid w:val="008C243B"/>
    <w:rsid w:val="008C28CF"/>
    <w:rsid w:val="008C5B57"/>
    <w:rsid w:val="008C5C8B"/>
    <w:rsid w:val="008C5F9D"/>
    <w:rsid w:val="008C7E20"/>
    <w:rsid w:val="008D08BF"/>
    <w:rsid w:val="008D0BF3"/>
    <w:rsid w:val="008D21AB"/>
    <w:rsid w:val="008D3B53"/>
    <w:rsid w:val="008D4FFB"/>
    <w:rsid w:val="008E44D2"/>
    <w:rsid w:val="008E49EB"/>
    <w:rsid w:val="008E5130"/>
    <w:rsid w:val="008F117B"/>
    <w:rsid w:val="008F2846"/>
    <w:rsid w:val="008F3EF5"/>
    <w:rsid w:val="008F53A0"/>
    <w:rsid w:val="008F5ABF"/>
    <w:rsid w:val="008F6F82"/>
    <w:rsid w:val="00907384"/>
    <w:rsid w:val="00907520"/>
    <w:rsid w:val="0091219F"/>
    <w:rsid w:val="009161A6"/>
    <w:rsid w:val="0091621B"/>
    <w:rsid w:val="00920860"/>
    <w:rsid w:val="00922B5C"/>
    <w:rsid w:val="009250E2"/>
    <w:rsid w:val="00925D0F"/>
    <w:rsid w:val="00932212"/>
    <w:rsid w:val="00932EBD"/>
    <w:rsid w:val="009334EE"/>
    <w:rsid w:val="009338FC"/>
    <w:rsid w:val="00941699"/>
    <w:rsid w:val="009418E4"/>
    <w:rsid w:val="009424BD"/>
    <w:rsid w:val="0094496F"/>
    <w:rsid w:val="0094779E"/>
    <w:rsid w:val="00947A4D"/>
    <w:rsid w:val="00947DDA"/>
    <w:rsid w:val="009516CD"/>
    <w:rsid w:val="009538F5"/>
    <w:rsid w:val="00955919"/>
    <w:rsid w:val="00955EDC"/>
    <w:rsid w:val="00957E42"/>
    <w:rsid w:val="0096027D"/>
    <w:rsid w:val="0096054A"/>
    <w:rsid w:val="009643F1"/>
    <w:rsid w:val="00964D53"/>
    <w:rsid w:val="0096625E"/>
    <w:rsid w:val="00966BA1"/>
    <w:rsid w:val="009736EE"/>
    <w:rsid w:val="00974D35"/>
    <w:rsid w:val="0097614C"/>
    <w:rsid w:val="00980B10"/>
    <w:rsid w:val="009834DF"/>
    <w:rsid w:val="009837C0"/>
    <w:rsid w:val="00983F63"/>
    <w:rsid w:val="009841F8"/>
    <w:rsid w:val="0098533A"/>
    <w:rsid w:val="00987A4C"/>
    <w:rsid w:val="00991973"/>
    <w:rsid w:val="00992838"/>
    <w:rsid w:val="00993C65"/>
    <w:rsid w:val="00993D3F"/>
    <w:rsid w:val="00993E87"/>
    <w:rsid w:val="0099618B"/>
    <w:rsid w:val="009979EA"/>
    <w:rsid w:val="009A149D"/>
    <w:rsid w:val="009A179E"/>
    <w:rsid w:val="009A243C"/>
    <w:rsid w:val="009A4142"/>
    <w:rsid w:val="009A5E0E"/>
    <w:rsid w:val="009B270A"/>
    <w:rsid w:val="009C0717"/>
    <w:rsid w:val="009C0D11"/>
    <w:rsid w:val="009C5230"/>
    <w:rsid w:val="009C6834"/>
    <w:rsid w:val="009C7C97"/>
    <w:rsid w:val="009D03CD"/>
    <w:rsid w:val="009D0627"/>
    <w:rsid w:val="009D6DC4"/>
    <w:rsid w:val="009E081B"/>
    <w:rsid w:val="009E18E8"/>
    <w:rsid w:val="009E47FB"/>
    <w:rsid w:val="009E595F"/>
    <w:rsid w:val="009E68C9"/>
    <w:rsid w:val="009E6933"/>
    <w:rsid w:val="009E7DF5"/>
    <w:rsid w:val="009F1B8D"/>
    <w:rsid w:val="009F232E"/>
    <w:rsid w:val="009F42D4"/>
    <w:rsid w:val="009F4546"/>
    <w:rsid w:val="009F7049"/>
    <w:rsid w:val="00A04C8D"/>
    <w:rsid w:val="00A051AF"/>
    <w:rsid w:val="00A10275"/>
    <w:rsid w:val="00A1475F"/>
    <w:rsid w:val="00A15C08"/>
    <w:rsid w:val="00A15D8F"/>
    <w:rsid w:val="00A1789B"/>
    <w:rsid w:val="00A17B4C"/>
    <w:rsid w:val="00A213EE"/>
    <w:rsid w:val="00A22062"/>
    <w:rsid w:val="00A221ED"/>
    <w:rsid w:val="00A27236"/>
    <w:rsid w:val="00A320A8"/>
    <w:rsid w:val="00A32478"/>
    <w:rsid w:val="00A33EB0"/>
    <w:rsid w:val="00A33F25"/>
    <w:rsid w:val="00A4259C"/>
    <w:rsid w:val="00A43B8E"/>
    <w:rsid w:val="00A441A6"/>
    <w:rsid w:val="00A4553D"/>
    <w:rsid w:val="00A500BB"/>
    <w:rsid w:val="00A515EB"/>
    <w:rsid w:val="00A55112"/>
    <w:rsid w:val="00A57F72"/>
    <w:rsid w:val="00A6172D"/>
    <w:rsid w:val="00A628CA"/>
    <w:rsid w:val="00A66291"/>
    <w:rsid w:val="00A67C9F"/>
    <w:rsid w:val="00A70474"/>
    <w:rsid w:val="00A71CAA"/>
    <w:rsid w:val="00A72071"/>
    <w:rsid w:val="00A73AE7"/>
    <w:rsid w:val="00A77DBB"/>
    <w:rsid w:val="00A80A41"/>
    <w:rsid w:val="00A818FB"/>
    <w:rsid w:val="00A81B37"/>
    <w:rsid w:val="00A84056"/>
    <w:rsid w:val="00A866CA"/>
    <w:rsid w:val="00A86EA7"/>
    <w:rsid w:val="00A91BB9"/>
    <w:rsid w:val="00A92618"/>
    <w:rsid w:val="00A9261B"/>
    <w:rsid w:val="00A9412D"/>
    <w:rsid w:val="00AA0430"/>
    <w:rsid w:val="00AA1743"/>
    <w:rsid w:val="00AA4030"/>
    <w:rsid w:val="00AB14AD"/>
    <w:rsid w:val="00AB155C"/>
    <w:rsid w:val="00AB3D21"/>
    <w:rsid w:val="00AB5C78"/>
    <w:rsid w:val="00AB7FA5"/>
    <w:rsid w:val="00AC0DFE"/>
    <w:rsid w:val="00AC18A6"/>
    <w:rsid w:val="00AC2F80"/>
    <w:rsid w:val="00AC44E2"/>
    <w:rsid w:val="00AC51C3"/>
    <w:rsid w:val="00AC6BC3"/>
    <w:rsid w:val="00AC768E"/>
    <w:rsid w:val="00AD25D1"/>
    <w:rsid w:val="00AD4126"/>
    <w:rsid w:val="00AD4CB2"/>
    <w:rsid w:val="00AD52B9"/>
    <w:rsid w:val="00AD658F"/>
    <w:rsid w:val="00AD7EC3"/>
    <w:rsid w:val="00AE2E0A"/>
    <w:rsid w:val="00AF1030"/>
    <w:rsid w:val="00AF27A4"/>
    <w:rsid w:val="00AF43B6"/>
    <w:rsid w:val="00AF47C2"/>
    <w:rsid w:val="00AF5C5F"/>
    <w:rsid w:val="00AF7E28"/>
    <w:rsid w:val="00B01E6A"/>
    <w:rsid w:val="00B021B0"/>
    <w:rsid w:val="00B024CC"/>
    <w:rsid w:val="00B04286"/>
    <w:rsid w:val="00B04563"/>
    <w:rsid w:val="00B0683A"/>
    <w:rsid w:val="00B110BB"/>
    <w:rsid w:val="00B11101"/>
    <w:rsid w:val="00B12248"/>
    <w:rsid w:val="00B13D51"/>
    <w:rsid w:val="00B15931"/>
    <w:rsid w:val="00B20AD4"/>
    <w:rsid w:val="00B21EE0"/>
    <w:rsid w:val="00B228ED"/>
    <w:rsid w:val="00B256DA"/>
    <w:rsid w:val="00B27115"/>
    <w:rsid w:val="00B27A1F"/>
    <w:rsid w:val="00B27F78"/>
    <w:rsid w:val="00B307A5"/>
    <w:rsid w:val="00B326B1"/>
    <w:rsid w:val="00B341BF"/>
    <w:rsid w:val="00B35031"/>
    <w:rsid w:val="00B35E5D"/>
    <w:rsid w:val="00B36562"/>
    <w:rsid w:val="00B37331"/>
    <w:rsid w:val="00B37C02"/>
    <w:rsid w:val="00B40550"/>
    <w:rsid w:val="00B406F8"/>
    <w:rsid w:val="00B4698F"/>
    <w:rsid w:val="00B47FAA"/>
    <w:rsid w:val="00B52753"/>
    <w:rsid w:val="00B536A8"/>
    <w:rsid w:val="00B543CE"/>
    <w:rsid w:val="00B564D8"/>
    <w:rsid w:val="00B60DFB"/>
    <w:rsid w:val="00B611D1"/>
    <w:rsid w:val="00B61609"/>
    <w:rsid w:val="00B63507"/>
    <w:rsid w:val="00B653A4"/>
    <w:rsid w:val="00B65774"/>
    <w:rsid w:val="00B6607A"/>
    <w:rsid w:val="00B705AB"/>
    <w:rsid w:val="00B70A42"/>
    <w:rsid w:val="00B72201"/>
    <w:rsid w:val="00B72A2F"/>
    <w:rsid w:val="00B73333"/>
    <w:rsid w:val="00B817B0"/>
    <w:rsid w:val="00B81EA5"/>
    <w:rsid w:val="00B82B2F"/>
    <w:rsid w:val="00B8454A"/>
    <w:rsid w:val="00B8695C"/>
    <w:rsid w:val="00B87E3A"/>
    <w:rsid w:val="00B906DB"/>
    <w:rsid w:val="00B92204"/>
    <w:rsid w:val="00B923C6"/>
    <w:rsid w:val="00BA1BA8"/>
    <w:rsid w:val="00BA26BE"/>
    <w:rsid w:val="00BA4E16"/>
    <w:rsid w:val="00BA64A8"/>
    <w:rsid w:val="00BB0484"/>
    <w:rsid w:val="00BB14F8"/>
    <w:rsid w:val="00BB22A4"/>
    <w:rsid w:val="00BB3D14"/>
    <w:rsid w:val="00BB56B7"/>
    <w:rsid w:val="00BB74C1"/>
    <w:rsid w:val="00BC14DC"/>
    <w:rsid w:val="00BC18D2"/>
    <w:rsid w:val="00BC2502"/>
    <w:rsid w:val="00BC38B3"/>
    <w:rsid w:val="00BC653B"/>
    <w:rsid w:val="00BD04E6"/>
    <w:rsid w:val="00BD06AF"/>
    <w:rsid w:val="00BD0A6D"/>
    <w:rsid w:val="00BD1416"/>
    <w:rsid w:val="00BD17CB"/>
    <w:rsid w:val="00BD27FC"/>
    <w:rsid w:val="00BD3B35"/>
    <w:rsid w:val="00BD6E65"/>
    <w:rsid w:val="00BE030D"/>
    <w:rsid w:val="00BE1EA9"/>
    <w:rsid w:val="00BE4285"/>
    <w:rsid w:val="00BE5221"/>
    <w:rsid w:val="00BE5E03"/>
    <w:rsid w:val="00BF23CB"/>
    <w:rsid w:val="00BF319E"/>
    <w:rsid w:val="00BF49D8"/>
    <w:rsid w:val="00BF5412"/>
    <w:rsid w:val="00BF67BA"/>
    <w:rsid w:val="00BF719E"/>
    <w:rsid w:val="00C01D68"/>
    <w:rsid w:val="00C02BBB"/>
    <w:rsid w:val="00C02FE4"/>
    <w:rsid w:val="00C05285"/>
    <w:rsid w:val="00C05362"/>
    <w:rsid w:val="00C06DBA"/>
    <w:rsid w:val="00C1023E"/>
    <w:rsid w:val="00C10526"/>
    <w:rsid w:val="00C119E0"/>
    <w:rsid w:val="00C14583"/>
    <w:rsid w:val="00C14FE9"/>
    <w:rsid w:val="00C15A9A"/>
    <w:rsid w:val="00C17DCF"/>
    <w:rsid w:val="00C21200"/>
    <w:rsid w:val="00C22FB6"/>
    <w:rsid w:val="00C255FE"/>
    <w:rsid w:val="00C27759"/>
    <w:rsid w:val="00C32051"/>
    <w:rsid w:val="00C3215B"/>
    <w:rsid w:val="00C33253"/>
    <w:rsid w:val="00C33F6C"/>
    <w:rsid w:val="00C3446B"/>
    <w:rsid w:val="00C345D9"/>
    <w:rsid w:val="00C36360"/>
    <w:rsid w:val="00C37DBC"/>
    <w:rsid w:val="00C405A0"/>
    <w:rsid w:val="00C43B4B"/>
    <w:rsid w:val="00C43BF2"/>
    <w:rsid w:val="00C4456F"/>
    <w:rsid w:val="00C45C5B"/>
    <w:rsid w:val="00C5456B"/>
    <w:rsid w:val="00C547CE"/>
    <w:rsid w:val="00C57F4B"/>
    <w:rsid w:val="00C617D0"/>
    <w:rsid w:val="00C61CEA"/>
    <w:rsid w:val="00C62D66"/>
    <w:rsid w:val="00C649D7"/>
    <w:rsid w:val="00C701AB"/>
    <w:rsid w:val="00C70EDC"/>
    <w:rsid w:val="00C736B3"/>
    <w:rsid w:val="00C741AA"/>
    <w:rsid w:val="00C744AA"/>
    <w:rsid w:val="00C74A31"/>
    <w:rsid w:val="00C8449F"/>
    <w:rsid w:val="00C846EE"/>
    <w:rsid w:val="00C84F59"/>
    <w:rsid w:val="00C91376"/>
    <w:rsid w:val="00C91986"/>
    <w:rsid w:val="00C9560D"/>
    <w:rsid w:val="00C97793"/>
    <w:rsid w:val="00CA1CCD"/>
    <w:rsid w:val="00CA39EA"/>
    <w:rsid w:val="00CB18E7"/>
    <w:rsid w:val="00CB3627"/>
    <w:rsid w:val="00CB3808"/>
    <w:rsid w:val="00CC0B46"/>
    <w:rsid w:val="00CC1994"/>
    <w:rsid w:val="00CC3D94"/>
    <w:rsid w:val="00CC42F9"/>
    <w:rsid w:val="00CC6C9A"/>
    <w:rsid w:val="00CC782D"/>
    <w:rsid w:val="00CD0AEF"/>
    <w:rsid w:val="00CD3AA2"/>
    <w:rsid w:val="00CD47BC"/>
    <w:rsid w:val="00CD610E"/>
    <w:rsid w:val="00CD697E"/>
    <w:rsid w:val="00CD6EBC"/>
    <w:rsid w:val="00CD7A1D"/>
    <w:rsid w:val="00CD7A57"/>
    <w:rsid w:val="00CD7E6E"/>
    <w:rsid w:val="00CE0631"/>
    <w:rsid w:val="00CE1CF9"/>
    <w:rsid w:val="00CE24A9"/>
    <w:rsid w:val="00CE4015"/>
    <w:rsid w:val="00CE440B"/>
    <w:rsid w:val="00CE46B9"/>
    <w:rsid w:val="00CF0382"/>
    <w:rsid w:val="00CF355F"/>
    <w:rsid w:val="00CF554B"/>
    <w:rsid w:val="00CF5B15"/>
    <w:rsid w:val="00CF67FF"/>
    <w:rsid w:val="00D02382"/>
    <w:rsid w:val="00D04168"/>
    <w:rsid w:val="00D10315"/>
    <w:rsid w:val="00D11517"/>
    <w:rsid w:val="00D13B74"/>
    <w:rsid w:val="00D15AC8"/>
    <w:rsid w:val="00D15B11"/>
    <w:rsid w:val="00D15EC4"/>
    <w:rsid w:val="00D20810"/>
    <w:rsid w:val="00D20E31"/>
    <w:rsid w:val="00D23AAD"/>
    <w:rsid w:val="00D23E5E"/>
    <w:rsid w:val="00D25298"/>
    <w:rsid w:val="00D33A06"/>
    <w:rsid w:val="00D35454"/>
    <w:rsid w:val="00D355DF"/>
    <w:rsid w:val="00D35784"/>
    <w:rsid w:val="00D37C93"/>
    <w:rsid w:val="00D37CFB"/>
    <w:rsid w:val="00D41EF5"/>
    <w:rsid w:val="00D4303A"/>
    <w:rsid w:val="00D4537A"/>
    <w:rsid w:val="00D45AB2"/>
    <w:rsid w:val="00D45C7A"/>
    <w:rsid w:val="00D46767"/>
    <w:rsid w:val="00D51962"/>
    <w:rsid w:val="00D53A73"/>
    <w:rsid w:val="00D53EE7"/>
    <w:rsid w:val="00D6145E"/>
    <w:rsid w:val="00D636DB"/>
    <w:rsid w:val="00D71B6C"/>
    <w:rsid w:val="00D74249"/>
    <w:rsid w:val="00D75602"/>
    <w:rsid w:val="00D80CAB"/>
    <w:rsid w:val="00D84F5B"/>
    <w:rsid w:val="00D86E3E"/>
    <w:rsid w:val="00D9259F"/>
    <w:rsid w:val="00DA1616"/>
    <w:rsid w:val="00DA2FB4"/>
    <w:rsid w:val="00DA4E6C"/>
    <w:rsid w:val="00DA7D5D"/>
    <w:rsid w:val="00DB23B6"/>
    <w:rsid w:val="00DB3F6F"/>
    <w:rsid w:val="00DB5356"/>
    <w:rsid w:val="00DB5E44"/>
    <w:rsid w:val="00DC2D1E"/>
    <w:rsid w:val="00DC4433"/>
    <w:rsid w:val="00DC44F2"/>
    <w:rsid w:val="00DC521A"/>
    <w:rsid w:val="00DD1801"/>
    <w:rsid w:val="00DD5B2E"/>
    <w:rsid w:val="00DD6325"/>
    <w:rsid w:val="00DE0CD1"/>
    <w:rsid w:val="00DE27B4"/>
    <w:rsid w:val="00DE27B9"/>
    <w:rsid w:val="00DE2C15"/>
    <w:rsid w:val="00DE3301"/>
    <w:rsid w:val="00DE7D15"/>
    <w:rsid w:val="00DF181D"/>
    <w:rsid w:val="00DF34C0"/>
    <w:rsid w:val="00DF6FB2"/>
    <w:rsid w:val="00E01140"/>
    <w:rsid w:val="00E011AC"/>
    <w:rsid w:val="00E031ED"/>
    <w:rsid w:val="00E03A2B"/>
    <w:rsid w:val="00E050D0"/>
    <w:rsid w:val="00E06F02"/>
    <w:rsid w:val="00E10D18"/>
    <w:rsid w:val="00E10DE6"/>
    <w:rsid w:val="00E11CDE"/>
    <w:rsid w:val="00E13BB2"/>
    <w:rsid w:val="00E14F01"/>
    <w:rsid w:val="00E15DF1"/>
    <w:rsid w:val="00E168A0"/>
    <w:rsid w:val="00E23DDC"/>
    <w:rsid w:val="00E262EC"/>
    <w:rsid w:val="00E26E4B"/>
    <w:rsid w:val="00E30610"/>
    <w:rsid w:val="00E311A1"/>
    <w:rsid w:val="00E35A84"/>
    <w:rsid w:val="00E35B1E"/>
    <w:rsid w:val="00E40F38"/>
    <w:rsid w:val="00E410C9"/>
    <w:rsid w:val="00E4146C"/>
    <w:rsid w:val="00E44363"/>
    <w:rsid w:val="00E47647"/>
    <w:rsid w:val="00E47784"/>
    <w:rsid w:val="00E47FFD"/>
    <w:rsid w:val="00E52FEF"/>
    <w:rsid w:val="00E5443D"/>
    <w:rsid w:val="00E549CA"/>
    <w:rsid w:val="00E555A2"/>
    <w:rsid w:val="00E56EF6"/>
    <w:rsid w:val="00E57A62"/>
    <w:rsid w:val="00E626DF"/>
    <w:rsid w:val="00E637A5"/>
    <w:rsid w:val="00E64A43"/>
    <w:rsid w:val="00E64B98"/>
    <w:rsid w:val="00E66476"/>
    <w:rsid w:val="00E6673B"/>
    <w:rsid w:val="00E67576"/>
    <w:rsid w:val="00E70D69"/>
    <w:rsid w:val="00E723C8"/>
    <w:rsid w:val="00E7249B"/>
    <w:rsid w:val="00E72E19"/>
    <w:rsid w:val="00E758C4"/>
    <w:rsid w:val="00E805C7"/>
    <w:rsid w:val="00E80F33"/>
    <w:rsid w:val="00E814EC"/>
    <w:rsid w:val="00E831C9"/>
    <w:rsid w:val="00E859FA"/>
    <w:rsid w:val="00E86D2B"/>
    <w:rsid w:val="00E86E42"/>
    <w:rsid w:val="00E87319"/>
    <w:rsid w:val="00E9052A"/>
    <w:rsid w:val="00EA2485"/>
    <w:rsid w:val="00EA2D4D"/>
    <w:rsid w:val="00EA37D5"/>
    <w:rsid w:val="00EA4EB6"/>
    <w:rsid w:val="00EA54F0"/>
    <w:rsid w:val="00EA7A87"/>
    <w:rsid w:val="00EB0F18"/>
    <w:rsid w:val="00EB23F3"/>
    <w:rsid w:val="00EB5841"/>
    <w:rsid w:val="00EB7228"/>
    <w:rsid w:val="00EB7722"/>
    <w:rsid w:val="00EC1E62"/>
    <w:rsid w:val="00EC299D"/>
    <w:rsid w:val="00EC43B0"/>
    <w:rsid w:val="00EC5191"/>
    <w:rsid w:val="00ED0B1E"/>
    <w:rsid w:val="00ED1758"/>
    <w:rsid w:val="00ED282F"/>
    <w:rsid w:val="00ED60AB"/>
    <w:rsid w:val="00ED7614"/>
    <w:rsid w:val="00ED7EF5"/>
    <w:rsid w:val="00EE1319"/>
    <w:rsid w:val="00EE15B5"/>
    <w:rsid w:val="00EE2426"/>
    <w:rsid w:val="00EE4ACB"/>
    <w:rsid w:val="00EE5302"/>
    <w:rsid w:val="00EF0128"/>
    <w:rsid w:val="00EF2886"/>
    <w:rsid w:val="00EF33EB"/>
    <w:rsid w:val="00EF53B0"/>
    <w:rsid w:val="00EF646F"/>
    <w:rsid w:val="00F0050A"/>
    <w:rsid w:val="00F02125"/>
    <w:rsid w:val="00F02885"/>
    <w:rsid w:val="00F045C6"/>
    <w:rsid w:val="00F102FE"/>
    <w:rsid w:val="00F126B7"/>
    <w:rsid w:val="00F20A22"/>
    <w:rsid w:val="00F2195C"/>
    <w:rsid w:val="00F21F48"/>
    <w:rsid w:val="00F22387"/>
    <w:rsid w:val="00F226F3"/>
    <w:rsid w:val="00F22F69"/>
    <w:rsid w:val="00F25625"/>
    <w:rsid w:val="00F2744F"/>
    <w:rsid w:val="00F27FD5"/>
    <w:rsid w:val="00F35265"/>
    <w:rsid w:val="00F41B7A"/>
    <w:rsid w:val="00F42A0B"/>
    <w:rsid w:val="00F43892"/>
    <w:rsid w:val="00F43E5F"/>
    <w:rsid w:val="00F440E8"/>
    <w:rsid w:val="00F54984"/>
    <w:rsid w:val="00F55C04"/>
    <w:rsid w:val="00F56F5E"/>
    <w:rsid w:val="00F57118"/>
    <w:rsid w:val="00F60C9A"/>
    <w:rsid w:val="00F633EF"/>
    <w:rsid w:val="00F64E14"/>
    <w:rsid w:val="00F66C5C"/>
    <w:rsid w:val="00F7406B"/>
    <w:rsid w:val="00F75950"/>
    <w:rsid w:val="00F80340"/>
    <w:rsid w:val="00F80A56"/>
    <w:rsid w:val="00F83972"/>
    <w:rsid w:val="00F8434A"/>
    <w:rsid w:val="00F94458"/>
    <w:rsid w:val="00F9474F"/>
    <w:rsid w:val="00F97627"/>
    <w:rsid w:val="00FA22FF"/>
    <w:rsid w:val="00FA3FD1"/>
    <w:rsid w:val="00FA5DEA"/>
    <w:rsid w:val="00FA7A32"/>
    <w:rsid w:val="00FB0E8D"/>
    <w:rsid w:val="00FB247F"/>
    <w:rsid w:val="00FB27C7"/>
    <w:rsid w:val="00FB4200"/>
    <w:rsid w:val="00FB51DF"/>
    <w:rsid w:val="00FB5D81"/>
    <w:rsid w:val="00FB77C4"/>
    <w:rsid w:val="00FC22A6"/>
    <w:rsid w:val="00FD0ED2"/>
    <w:rsid w:val="00FD1485"/>
    <w:rsid w:val="00FD355C"/>
    <w:rsid w:val="00FD4AD9"/>
    <w:rsid w:val="00FD68DE"/>
    <w:rsid w:val="00FD6BCA"/>
    <w:rsid w:val="00FE0884"/>
    <w:rsid w:val="00FE1F1E"/>
    <w:rsid w:val="00FE7038"/>
    <w:rsid w:val="00FE7649"/>
    <w:rsid w:val="00FF12E6"/>
    <w:rsid w:val="00FF37D6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318207B4"/>
  <w15:docId w15:val="{82F873EB-30D2-45F9-AE48-6AE04781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E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002D4F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4C2DEB"/>
    <w:rPr>
      <w:sz w:val="28"/>
      <w:szCs w:val="28"/>
    </w:rPr>
  </w:style>
  <w:style w:type="character" w:customStyle="1" w:styleId="CorpodetextoChar">
    <w:name w:val="Corpo de texto Char"/>
    <w:link w:val="Corpodetexto"/>
    <w:uiPriority w:val="99"/>
    <w:rsid w:val="004C2DEB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A3">
    <w:name w:val="A3"/>
    <w:rsid w:val="004C2DEB"/>
    <w:rPr>
      <w:rFonts w:ascii="Arial" w:hAnsi="Arial" w:cs="Arial" w:hint="default"/>
      <w:color w:val="000000"/>
    </w:rPr>
  </w:style>
  <w:style w:type="paragraph" w:styleId="Cabealho">
    <w:name w:val="header"/>
    <w:basedOn w:val="Normal"/>
    <w:link w:val="CabealhoChar"/>
    <w:unhideWhenUsed/>
    <w:rsid w:val="004C2D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C2D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D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C2D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Char">
    <w:name w:val="Titulo Char"/>
    <w:link w:val="Titulo"/>
    <w:locked/>
    <w:rsid w:val="0075534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Titulo">
    <w:name w:val="Titulo"/>
    <w:basedOn w:val="Ttulodendicedeautoridades"/>
    <w:link w:val="TituloChar"/>
    <w:qFormat/>
    <w:rsid w:val="0075534A"/>
    <w:pPr>
      <w:numPr>
        <w:numId w:val="4"/>
      </w:numPr>
      <w:spacing w:after="120"/>
    </w:pPr>
    <w:rPr>
      <w:rFonts w:ascii="Arial" w:hAnsi="Arial" w:cs="Arial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75534A"/>
    <w:pPr>
      <w:spacing w:before="120"/>
    </w:pPr>
    <w:rPr>
      <w:rFonts w:ascii="Calibri Light" w:hAnsi="Calibri Light"/>
      <w:b/>
      <w:bCs/>
    </w:rPr>
  </w:style>
  <w:style w:type="paragraph" w:styleId="NormalWeb">
    <w:name w:val="Normal (Web)"/>
    <w:basedOn w:val="Normal"/>
    <w:uiPriority w:val="99"/>
    <w:unhideWhenUsed/>
    <w:rsid w:val="002F4FF1"/>
    <w:pPr>
      <w:spacing w:before="100" w:beforeAutospacing="1" w:after="100" w:afterAutospacing="1"/>
      <w:jc w:val="left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6D3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96D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6D3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696D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B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0BC5"/>
    <w:rPr>
      <w:rFonts w:ascii="Segoe UI" w:eastAsia="Times New Roman" w:hAnsi="Segoe UI" w:cs="Segoe UI"/>
      <w:sz w:val="18"/>
      <w:szCs w:val="18"/>
      <w:lang w:eastAsia="pt-BR"/>
    </w:rPr>
  </w:style>
  <w:style w:type="paragraph" w:styleId="Textoembloco">
    <w:name w:val="Block Text"/>
    <w:basedOn w:val="Normal"/>
    <w:semiHidden/>
    <w:unhideWhenUsed/>
    <w:rsid w:val="005B5AA7"/>
    <w:pPr>
      <w:suppressAutoHyphens/>
      <w:ind w:left="1701" w:right="1134"/>
    </w:pPr>
    <w:rPr>
      <w:szCs w:val="20"/>
      <w:lang w:eastAsia="ar-SA"/>
    </w:rPr>
  </w:style>
  <w:style w:type="character" w:styleId="Hyperlink">
    <w:name w:val="Hyperlink"/>
    <w:unhideWhenUsed/>
    <w:rsid w:val="003C18B3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074799"/>
    <w:pPr>
      <w:spacing w:before="100" w:beforeAutospacing="1" w:after="100" w:afterAutospacing="1"/>
      <w:jc w:val="left"/>
    </w:pPr>
  </w:style>
  <w:style w:type="character" w:customStyle="1" w:styleId="TtuloChar">
    <w:name w:val="Título Char"/>
    <w:link w:val="Ttulo"/>
    <w:uiPriority w:val="10"/>
    <w:rsid w:val="000747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1">
    <w:name w:val="recuodecorpodetexto1"/>
    <w:basedOn w:val="Normal"/>
    <w:rsid w:val="00074799"/>
    <w:pPr>
      <w:spacing w:before="100" w:beforeAutospacing="1" w:after="100" w:afterAutospacing="1"/>
      <w:jc w:val="left"/>
    </w:pPr>
  </w:style>
  <w:style w:type="paragraph" w:styleId="PargrafodaLista">
    <w:name w:val="List Paragraph"/>
    <w:basedOn w:val="Normal"/>
    <w:uiPriority w:val="34"/>
    <w:qFormat/>
    <w:rsid w:val="00183E36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5B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255B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02D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uiPriority w:val="22"/>
    <w:qFormat/>
    <w:rsid w:val="00002D4F"/>
    <w:rPr>
      <w:b/>
      <w:bCs/>
    </w:rPr>
  </w:style>
  <w:style w:type="paragraph" w:customStyle="1" w:styleId="nospacing">
    <w:name w:val="no_spacing"/>
    <w:basedOn w:val="Normal"/>
    <w:rsid w:val="008E49EB"/>
    <w:pPr>
      <w:spacing w:before="100" w:beforeAutospacing="1" w:after="100" w:afterAutospacing="1"/>
      <w:jc w:val="left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49E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E49E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8E49EB"/>
    <w:rPr>
      <w:vertAlign w:val="superscript"/>
    </w:rPr>
  </w:style>
  <w:style w:type="paragraph" w:customStyle="1" w:styleId="artigo">
    <w:name w:val="artigo"/>
    <w:basedOn w:val="Normal"/>
    <w:rsid w:val="007D6C88"/>
    <w:pPr>
      <w:spacing w:before="100" w:beforeAutospacing="1" w:after="100" w:afterAutospacing="1"/>
      <w:jc w:val="left"/>
    </w:pPr>
  </w:style>
  <w:style w:type="table" w:styleId="Tabelacomgrade">
    <w:name w:val="Table Grid"/>
    <w:basedOn w:val="Tabelanormal"/>
    <w:uiPriority w:val="59"/>
    <w:rsid w:val="0073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EE0"/>
    <w:pPr>
      <w:autoSpaceDE w:val="0"/>
      <w:autoSpaceDN w:val="0"/>
      <w:adjustRightInd w:val="0"/>
    </w:pPr>
    <w:rPr>
      <w:rFonts w:ascii="Arno Pro" w:hAnsi="Arno Pro" w:cs="Arno Pro"/>
      <w:color w:val="000000"/>
      <w:sz w:val="24"/>
      <w:szCs w:val="24"/>
      <w:lang w:eastAsia="en-US"/>
    </w:rPr>
  </w:style>
  <w:style w:type="character" w:customStyle="1" w:styleId="MenoPendente1">
    <w:name w:val="Menção Pendente1"/>
    <w:uiPriority w:val="99"/>
    <w:semiHidden/>
    <w:unhideWhenUsed/>
    <w:rsid w:val="00AC2F80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562BC"/>
    <w:pPr>
      <w:jc w:val="left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562BC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6562BC"/>
    <w:rPr>
      <w:vertAlign w:val="superscript"/>
    </w:rPr>
  </w:style>
  <w:style w:type="character" w:customStyle="1" w:styleId="label">
    <w:name w:val="label"/>
    <w:basedOn w:val="Fontepargpadro"/>
    <w:rsid w:val="00342E48"/>
  </w:style>
  <w:style w:type="character" w:styleId="Refdecomentrio">
    <w:name w:val="annotation reference"/>
    <w:basedOn w:val="Fontepargpadro"/>
    <w:uiPriority w:val="99"/>
    <w:semiHidden/>
    <w:unhideWhenUsed/>
    <w:rsid w:val="00DC52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2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21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2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21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105">
          <w:marLeft w:val="60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7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7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17573090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62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2647007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4406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49646162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6272478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01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008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53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778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8260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98247088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105762979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12794067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142680001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046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482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18087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  <w:div w:id="194183929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E6E6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6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2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94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41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3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20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76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cgesc@cg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F4D8-9E39-4B65-BF46-38A4542B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3802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mailto:cgesc@cge.sc.gov.br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Ferreira</dc:creator>
  <cp:lastModifiedBy>Ariana Elizabete Silva</cp:lastModifiedBy>
  <cp:revision>27</cp:revision>
  <cp:lastPrinted>2020-01-15T20:03:00Z</cp:lastPrinted>
  <dcterms:created xsi:type="dcterms:W3CDTF">2020-04-08T00:48:00Z</dcterms:created>
  <dcterms:modified xsi:type="dcterms:W3CDTF">2020-04-08T20:05:00Z</dcterms:modified>
</cp:coreProperties>
</file>